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952A"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FD5075">
        <w:rPr>
          <w:rFonts w:ascii="Arial" w:eastAsia="宋体" w:hAnsi="Arial" w:cs="Arial"/>
          <w:b/>
          <w:bCs/>
          <w:sz w:val="24"/>
        </w:rPr>
        <w:t>4</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R2-</w:t>
      </w:r>
      <w:r w:rsidR="00890E77">
        <w:rPr>
          <w:rFonts w:ascii="Arial" w:eastAsia="宋体" w:hAnsi="Arial" w:cs="Arial"/>
          <w:b/>
          <w:bCs/>
          <w:sz w:val="24"/>
          <w:lang w:eastAsia="zh-CN"/>
        </w:rPr>
        <w:t>210</w:t>
      </w:r>
      <w:r w:rsidR="003352EC">
        <w:rPr>
          <w:rFonts w:ascii="Arial" w:eastAsia="宋体" w:hAnsi="Arial" w:cs="Arial"/>
          <w:b/>
          <w:bCs/>
          <w:sz w:val="24"/>
          <w:lang w:eastAsia="zh-CN"/>
        </w:rPr>
        <w:t>4961</w:t>
      </w:r>
    </w:p>
    <w:bookmarkEnd w:id="0"/>
    <w:bookmarkEnd w:id="1"/>
    <w:p w14:paraId="45EE3ADC" w14:textId="5A3B2EC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5B6610">
        <w:rPr>
          <w:rFonts w:ascii="Arial" w:eastAsia="宋体" w:hAnsi="Arial" w:cs="Arial"/>
          <w:b/>
          <w:bCs/>
          <w:sz w:val="24"/>
          <w:lang w:val="de-DE"/>
        </w:rPr>
        <w:t>1</w:t>
      </w:r>
      <w:r w:rsidR="00CC45B1">
        <w:rPr>
          <w:rFonts w:ascii="Arial" w:eastAsia="宋体" w:hAnsi="Arial" w:cs="Arial"/>
          <w:b/>
          <w:bCs/>
          <w:sz w:val="24"/>
          <w:lang w:val="de-DE"/>
        </w:rPr>
        <w:t>9</w:t>
      </w:r>
      <w:r w:rsidR="004E0DAF">
        <w:rPr>
          <w:rFonts w:ascii="Arial" w:eastAsia="宋体" w:hAnsi="Arial" w:cs="Arial"/>
          <w:b/>
          <w:bCs/>
          <w:sz w:val="24"/>
          <w:lang w:val="de-DE"/>
        </w:rPr>
        <w:t>th</w:t>
      </w:r>
      <w:r>
        <w:rPr>
          <w:rFonts w:ascii="Arial" w:eastAsia="宋体" w:hAnsi="Arial" w:cs="Arial"/>
          <w:b/>
          <w:bCs/>
          <w:sz w:val="24"/>
          <w:lang w:val="de-DE"/>
        </w:rPr>
        <w:t xml:space="preserve"> </w:t>
      </w:r>
      <w:r w:rsidR="00CC45B1">
        <w:rPr>
          <w:rFonts w:ascii="Arial" w:eastAsia="宋体" w:hAnsi="Arial" w:cs="Arial"/>
          <w:b/>
          <w:bCs/>
          <w:sz w:val="24"/>
          <w:lang w:val="de-DE"/>
        </w:rPr>
        <w:t>May</w:t>
      </w:r>
      <w:r>
        <w:rPr>
          <w:rFonts w:ascii="Arial" w:eastAsia="宋体" w:hAnsi="Arial" w:cs="Arial"/>
          <w:b/>
          <w:bCs/>
          <w:sz w:val="24"/>
          <w:lang w:val="de-DE"/>
        </w:rPr>
        <w:t xml:space="preserve"> </w:t>
      </w:r>
      <w:r w:rsidR="004E0DAF">
        <w:rPr>
          <w:rFonts w:ascii="Arial" w:eastAsia="宋体" w:hAnsi="Arial" w:cs="Arial"/>
          <w:b/>
          <w:bCs/>
          <w:sz w:val="24"/>
          <w:lang w:val="de-DE"/>
        </w:rPr>
        <w:t>–</w:t>
      </w:r>
      <w:r>
        <w:rPr>
          <w:rFonts w:ascii="Arial" w:eastAsia="宋体" w:hAnsi="Arial" w:cs="Arial"/>
          <w:b/>
          <w:bCs/>
          <w:sz w:val="24"/>
          <w:lang w:val="de-DE"/>
        </w:rPr>
        <w:t xml:space="preserve"> </w:t>
      </w:r>
      <w:r w:rsidR="005B6610">
        <w:rPr>
          <w:rFonts w:ascii="Arial" w:eastAsia="宋体" w:hAnsi="Arial" w:cs="Arial"/>
          <w:b/>
          <w:bCs/>
          <w:sz w:val="24"/>
          <w:lang w:val="de-DE"/>
        </w:rPr>
        <w:t>2</w:t>
      </w:r>
      <w:r w:rsidR="004E0DAF">
        <w:rPr>
          <w:rFonts w:ascii="Arial" w:eastAsia="宋体" w:hAnsi="Arial" w:cs="Arial"/>
          <w:b/>
          <w:bCs/>
          <w:sz w:val="24"/>
          <w:lang w:val="de-DE"/>
        </w:rPr>
        <w:t>7th</w:t>
      </w:r>
      <w:r>
        <w:rPr>
          <w:rFonts w:ascii="Arial" w:eastAsia="宋体" w:hAnsi="Arial" w:cs="Arial" w:hint="eastAsia"/>
          <w:b/>
          <w:bCs/>
          <w:sz w:val="24"/>
        </w:rPr>
        <w:t xml:space="preserve"> </w:t>
      </w:r>
      <w:r w:rsidR="00CC45B1">
        <w:rPr>
          <w:rFonts w:ascii="Arial" w:eastAsia="宋体" w:hAnsi="Arial" w:cs="Arial"/>
          <w:b/>
          <w:bCs/>
          <w:sz w:val="24"/>
          <w:lang w:eastAsia="zh-CN"/>
        </w:rPr>
        <w:t>May</w:t>
      </w:r>
      <w:r w:rsidR="005B6610">
        <w:rPr>
          <w:rFonts w:ascii="Arial" w:eastAsia="宋体" w:hAnsi="Arial" w:cs="Arial"/>
          <w:b/>
          <w:bCs/>
          <w:sz w:val="24"/>
          <w:lang w:eastAsia="zh-CN"/>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B33C20">
        <w:rPr>
          <w:rFonts w:ascii="Arial" w:eastAsia="宋体" w:hAnsi="Arial" w:cs="Arial"/>
          <w:b/>
          <w:bCs/>
          <w:sz w:val="24"/>
        </w:rPr>
        <w:t xml:space="preserve">Service Continuity and </w:t>
      </w:r>
      <w:r w:rsidR="00EC28E3">
        <w:rPr>
          <w:rFonts w:ascii="Arial" w:eastAsia="宋体" w:hAnsi="Arial" w:cs="Arial"/>
          <w:b/>
          <w:bCs/>
          <w:sz w:val="24"/>
        </w:rPr>
        <w:t>Adaptation Layer</w:t>
      </w:r>
      <w:r w:rsidR="00415AAD">
        <w:rPr>
          <w:rFonts w:ascii="Arial" w:eastAsia="宋体" w:hAnsi="Arial" w:cs="Arial"/>
          <w:b/>
          <w:bCs/>
          <w:sz w:val="24"/>
        </w:rPr>
        <w:t xml:space="preserve"> for L2 SL Relay</w:t>
      </w:r>
    </w:p>
    <w:p w14:paraId="5B7166C2"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15AAD">
        <w:rPr>
          <w:rFonts w:ascii="Arial" w:eastAsia="宋体" w:hAnsi="Arial" w:cs="Arial"/>
          <w:b/>
          <w:bCs/>
          <w:sz w:val="24"/>
          <w:lang w:eastAsia="zh-CN"/>
        </w:rPr>
        <w:t>4.</w:t>
      </w:r>
      <w:r w:rsidR="00EC28E3">
        <w:rPr>
          <w:rFonts w:ascii="Arial" w:eastAsia="宋体" w:hAnsi="Arial" w:cs="Arial"/>
          <w:b/>
          <w:bCs/>
          <w:sz w:val="24"/>
          <w:lang w:eastAsia="zh-CN"/>
        </w:rPr>
        <w:t>2</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Heading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06E51FE" w14:textId="7406F071" w:rsidR="00117F03" w:rsidRDefault="00117F03" w:rsidP="00BA4D6A">
      <w:pPr>
        <w:spacing w:after="120"/>
        <w:rPr>
          <w:rFonts w:eastAsia="宋体"/>
          <w:bCs/>
        </w:rPr>
      </w:pPr>
      <w:r w:rsidRPr="00B53871">
        <w:rPr>
          <w:rFonts w:eastAsia="宋体"/>
          <w:bCs/>
        </w:rPr>
        <w:t xml:space="preserve">In the </w:t>
      </w:r>
      <w:r w:rsidR="00CC45B1" w:rsidRPr="00B53871">
        <w:rPr>
          <w:rFonts w:eastAsia="宋体"/>
          <w:bCs/>
        </w:rPr>
        <w:t>last RAN2</w:t>
      </w:r>
      <w:r w:rsidR="00BA4D6A">
        <w:rPr>
          <w:rFonts w:eastAsia="宋体"/>
          <w:bCs/>
        </w:rPr>
        <w:t>#113bis-e</w:t>
      </w:r>
      <w:r w:rsidRPr="00B53871">
        <w:rPr>
          <w:rFonts w:eastAsia="宋体"/>
          <w:bCs/>
        </w:rPr>
        <w:t xml:space="preserve"> meeting, </w:t>
      </w:r>
      <w:r w:rsidR="00BA4D6A">
        <w:rPr>
          <w:rFonts w:eastAsia="宋体"/>
          <w:bCs/>
        </w:rPr>
        <w:t xml:space="preserve">there were some discussion on both service continuity and </w:t>
      </w:r>
      <w:r w:rsidR="00CC45B1" w:rsidRPr="00B53871">
        <w:rPr>
          <w:rFonts w:eastAsia="宋体"/>
          <w:bCs/>
        </w:rPr>
        <w:t>adaptation layer</w:t>
      </w:r>
      <w:r w:rsidR="00BA4D6A">
        <w:rPr>
          <w:rFonts w:eastAsia="宋体"/>
          <w:bCs/>
        </w:rPr>
        <w:t>. There were some agreements as follows:</w:t>
      </w:r>
    </w:p>
    <w:p w14:paraId="134C4C7A" w14:textId="77777777" w:rsidR="00DD2CFC" w:rsidRDefault="00DD2CFC" w:rsidP="00DD2CFC">
      <w:pPr>
        <w:pStyle w:val="Doc-text2"/>
        <w:pBdr>
          <w:top w:val="single" w:sz="4" w:space="1" w:color="auto"/>
          <w:left w:val="single" w:sz="4" w:space="4" w:color="auto"/>
          <w:bottom w:val="single" w:sz="4" w:space="1" w:color="auto"/>
          <w:right w:val="single" w:sz="4" w:space="4" w:color="auto"/>
        </w:pBdr>
      </w:pPr>
      <w:r>
        <w:t>Proposal 1: For L2/L3 relay common parts of relay (re)selection, RAN2 confirm that there is no support of service continuity from AS layer perspective</w:t>
      </w:r>
    </w:p>
    <w:p w14:paraId="711E9792" w14:textId="77777777" w:rsidR="00DD2CFC" w:rsidRDefault="00DD2CFC" w:rsidP="00DD2CFC">
      <w:pPr>
        <w:pStyle w:val="Doc-text2"/>
        <w:pBdr>
          <w:top w:val="single" w:sz="4" w:space="1" w:color="auto"/>
          <w:left w:val="single" w:sz="4" w:space="4" w:color="auto"/>
          <w:bottom w:val="single" w:sz="4" w:space="1" w:color="auto"/>
          <w:right w:val="single" w:sz="4" w:space="4" w:color="auto"/>
        </w:pBdr>
      </w:pPr>
      <w:r>
        <w:t>Proposal 2: gNB controlled relay (re)selection” or “gNB controlled path switch” belong to L2 relay service continuity agenda item, and they are not treated in relay (re)selection discussion by RAN#92</w:t>
      </w:r>
    </w:p>
    <w:p w14:paraId="3DA99F2B" w14:textId="77777777" w:rsidR="00BA4D6A" w:rsidRPr="00B53871" w:rsidRDefault="00DD2CFC" w:rsidP="00B53871">
      <w:pPr>
        <w:spacing w:after="120"/>
        <w:rPr>
          <w:rFonts w:eastAsia="宋体"/>
          <w:bCs/>
        </w:rPr>
      </w:pPr>
      <w:r>
        <w:rPr>
          <w:rFonts w:eastAsia="宋体"/>
          <w:bCs/>
        </w:rPr>
        <w:t xml:space="preserve">And </w:t>
      </w:r>
    </w:p>
    <w:p w14:paraId="2F4C1A73" w14:textId="77777777" w:rsidR="00CC45B1" w:rsidRDefault="00CC45B1" w:rsidP="00CC45B1">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159F81DA" w14:textId="77777777" w:rsidR="00CC45B1" w:rsidRDefault="00CC45B1" w:rsidP="00CC45B1">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23453408" w14:textId="77777777" w:rsidR="00CC45B1" w:rsidRDefault="00CC45B1" w:rsidP="00CC45B1">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30E9D459" w14:textId="77777777" w:rsidR="00CC45B1" w:rsidRDefault="00CC45B1" w:rsidP="00CC45B1">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15843213" w14:textId="77777777" w:rsidR="00117F03" w:rsidRPr="002666D9" w:rsidRDefault="00117F03" w:rsidP="002666D9">
      <w:pPr>
        <w:spacing w:after="120"/>
        <w:rPr>
          <w:rFonts w:eastAsia="宋体"/>
          <w:bCs/>
        </w:rPr>
      </w:pPr>
      <w:r w:rsidRPr="002666D9">
        <w:rPr>
          <w:rFonts w:eastAsia="宋体"/>
          <w:bCs/>
        </w:rPr>
        <w:t xml:space="preserve">In this contribution, we </w:t>
      </w:r>
      <w:r w:rsidR="00CC45B1" w:rsidRPr="002666D9">
        <w:rPr>
          <w:rFonts w:eastAsia="宋体"/>
          <w:bCs/>
        </w:rPr>
        <w:t>give further</w:t>
      </w:r>
      <w:r w:rsidRPr="002666D9">
        <w:rPr>
          <w:rFonts w:eastAsia="宋体"/>
          <w:bCs/>
        </w:rPr>
        <w:t xml:space="preserve"> analysis and proposals on </w:t>
      </w:r>
      <w:r w:rsidR="001C573E" w:rsidRPr="002666D9">
        <w:rPr>
          <w:rFonts w:eastAsia="宋体"/>
          <w:bCs/>
        </w:rPr>
        <w:t>service contin</w:t>
      </w:r>
      <w:r w:rsidR="00325670" w:rsidRPr="002666D9">
        <w:rPr>
          <w:rFonts w:eastAsia="宋体"/>
          <w:bCs/>
        </w:rPr>
        <w:t xml:space="preserve">uity and </w:t>
      </w:r>
      <w:r w:rsidR="00EC28E3" w:rsidRPr="002666D9">
        <w:rPr>
          <w:rFonts w:eastAsia="宋体"/>
          <w:bCs/>
        </w:rPr>
        <w:t>adaptation layer</w:t>
      </w:r>
      <w:r w:rsidR="00415AAD" w:rsidRPr="002666D9">
        <w:rPr>
          <w:rFonts w:eastAsia="宋体"/>
          <w:bCs/>
        </w:rPr>
        <w:t xml:space="preserve"> for L2 SL relay</w:t>
      </w:r>
      <w:r w:rsidR="00CC45B1" w:rsidRPr="002666D9">
        <w:rPr>
          <w:rFonts w:eastAsia="宋体"/>
          <w:bCs/>
        </w:rPr>
        <w:t xml:space="preserve"> from the following aspects:</w:t>
      </w:r>
    </w:p>
    <w:p w14:paraId="0B81D148" w14:textId="77777777" w:rsidR="00325670" w:rsidRPr="002666D9" w:rsidRDefault="00325670" w:rsidP="002666D9">
      <w:pPr>
        <w:numPr>
          <w:ilvl w:val="0"/>
          <w:numId w:val="18"/>
        </w:numPr>
        <w:spacing w:after="120"/>
        <w:rPr>
          <w:rFonts w:eastAsia="宋体"/>
          <w:bCs/>
        </w:rPr>
      </w:pPr>
      <w:r w:rsidRPr="002666D9">
        <w:rPr>
          <w:rFonts w:eastAsia="宋体"/>
          <w:bCs/>
        </w:rPr>
        <w:t>How to achieve service continuity for a L2 remote UE;</w:t>
      </w:r>
    </w:p>
    <w:p w14:paraId="0E466A7C" w14:textId="77777777" w:rsidR="00CC45B1" w:rsidRPr="002666D9" w:rsidRDefault="00CC45B1" w:rsidP="002666D9">
      <w:pPr>
        <w:numPr>
          <w:ilvl w:val="0"/>
          <w:numId w:val="18"/>
        </w:numPr>
        <w:spacing w:after="120"/>
        <w:rPr>
          <w:rFonts w:eastAsia="宋体"/>
          <w:bCs/>
        </w:rPr>
      </w:pPr>
      <w:r w:rsidRPr="002666D9">
        <w:rPr>
          <w:rFonts w:eastAsia="宋体"/>
          <w:bCs/>
        </w:rPr>
        <w:t>Whether adaptation layer is needed or not in PC5 link between remote UE and relay UE;</w:t>
      </w:r>
    </w:p>
    <w:p w14:paraId="3E6FDAC8" w14:textId="77777777" w:rsidR="00CC45B1" w:rsidRPr="002666D9" w:rsidRDefault="00CC45B1" w:rsidP="002666D9">
      <w:pPr>
        <w:numPr>
          <w:ilvl w:val="0"/>
          <w:numId w:val="18"/>
        </w:numPr>
        <w:spacing w:after="120"/>
        <w:rPr>
          <w:rFonts w:eastAsia="宋体"/>
          <w:bCs/>
        </w:rPr>
      </w:pPr>
      <w:r w:rsidRPr="002666D9">
        <w:rPr>
          <w:rFonts w:eastAsia="宋体"/>
          <w:bCs/>
        </w:rPr>
        <w:t xml:space="preserve">Who allocate and maintain local </w:t>
      </w:r>
      <w:r w:rsidR="00AC54DF" w:rsidRPr="002666D9">
        <w:rPr>
          <w:rFonts w:eastAsia="宋体"/>
          <w:bCs/>
        </w:rPr>
        <w:t xml:space="preserve">remote </w:t>
      </w:r>
      <w:r w:rsidRPr="002666D9">
        <w:rPr>
          <w:rFonts w:eastAsia="宋体"/>
          <w:bCs/>
        </w:rPr>
        <w:t>UE ID, e.g. relay UE or gNB;</w:t>
      </w:r>
    </w:p>
    <w:p w14:paraId="64290C49" w14:textId="77777777" w:rsidR="00CC45B1" w:rsidRPr="002666D9" w:rsidRDefault="001B37C0" w:rsidP="002666D9">
      <w:pPr>
        <w:numPr>
          <w:ilvl w:val="0"/>
          <w:numId w:val="18"/>
        </w:numPr>
        <w:spacing w:after="120"/>
        <w:rPr>
          <w:rFonts w:eastAsia="宋体"/>
          <w:bCs/>
        </w:rPr>
      </w:pPr>
      <w:r w:rsidRPr="002666D9">
        <w:rPr>
          <w:rFonts w:eastAsia="宋体"/>
          <w:bCs/>
        </w:rPr>
        <w:t xml:space="preserve">The </w:t>
      </w:r>
      <w:r w:rsidR="006F0E9C" w:rsidRPr="002666D9">
        <w:rPr>
          <w:rFonts w:eastAsia="宋体"/>
          <w:bCs/>
        </w:rPr>
        <w:t>detail</w:t>
      </w:r>
      <w:r w:rsidRPr="002666D9">
        <w:rPr>
          <w:rFonts w:eastAsia="宋体"/>
          <w:bCs/>
        </w:rPr>
        <w:t>s related to adaptation layer;</w:t>
      </w:r>
    </w:p>
    <w:p w14:paraId="15C9405D" w14:textId="77777777" w:rsidR="00117F03" w:rsidRPr="002666D9" w:rsidRDefault="00B33C20" w:rsidP="002666D9">
      <w:pPr>
        <w:pStyle w:val="Heading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2666D9">
        <w:rPr>
          <w:rFonts w:cs="Times New Roman"/>
          <w:b w:val="0"/>
          <w:bCs w:val="0"/>
          <w:kern w:val="0"/>
          <w:sz w:val="36"/>
          <w:szCs w:val="20"/>
          <w:lang w:val="en-GB" w:eastAsia="en-GB"/>
        </w:rPr>
        <w:lastRenderedPageBreak/>
        <w:t>Service Continuity</w:t>
      </w:r>
    </w:p>
    <w:p w14:paraId="64B6DC37" w14:textId="69DD95CA" w:rsidR="00272BB6" w:rsidRPr="002666D9" w:rsidRDefault="006D5874" w:rsidP="00272BB6">
      <w:pPr>
        <w:pStyle w:val="BodyText"/>
        <w:rPr>
          <w:lang w:val="en-GB" w:eastAsia="en-GB"/>
        </w:rPr>
      </w:pPr>
      <w:r w:rsidRPr="002666D9">
        <w:rPr>
          <w:lang w:val="en-GB" w:eastAsia="en-GB"/>
        </w:rPr>
        <w:t xml:space="preserve">This section discusses service continuity between Uu and relay paths for </w:t>
      </w:r>
      <w:r w:rsidR="00674C74" w:rsidRPr="002666D9">
        <w:rPr>
          <w:lang w:val="en-GB" w:eastAsia="en-GB"/>
        </w:rPr>
        <w:t xml:space="preserve">a </w:t>
      </w:r>
      <w:r w:rsidRPr="002666D9">
        <w:rPr>
          <w:lang w:val="en-GB" w:eastAsia="en-GB"/>
        </w:rPr>
        <w:t xml:space="preserve">L2 remote UE, limited to intra-gNB case. Considering that a remote UE </w:t>
      </w:r>
      <w:r w:rsidR="00DD2CFC">
        <w:rPr>
          <w:lang w:val="en-GB" w:eastAsia="en-GB"/>
        </w:rPr>
        <w:t xml:space="preserve">may </w:t>
      </w:r>
      <w:r w:rsidRPr="002666D9">
        <w:rPr>
          <w:lang w:val="en-GB" w:eastAsia="en-GB"/>
        </w:rPr>
        <w:t>switch between Uu and relay paths under the same gNB, there may be two alternatives:</w:t>
      </w:r>
    </w:p>
    <w:p w14:paraId="562B1F2B" w14:textId="452E9005" w:rsidR="00C32DA6" w:rsidRPr="002666D9" w:rsidRDefault="00C32DA6" w:rsidP="002666D9">
      <w:pPr>
        <w:numPr>
          <w:ilvl w:val="0"/>
          <w:numId w:val="18"/>
        </w:numPr>
        <w:spacing w:after="120"/>
        <w:rPr>
          <w:rFonts w:eastAsia="宋体"/>
          <w:bCs/>
        </w:rPr>
      </w:pPr>
      <w:r w:rsidRPr="002666D9">
        <w:rPr>
          <w:rFonts w:eastAsia="宋体"/>
          <w:bCs/>
        </w:rPr>
        <w:t xml:space="preserve">UE </w:t>
      </w:r>
      <w:r w:rsidR="00615D98" w:rsidRPr="002666D9">
        <w:rPr>
          <w:rFonts w:eastAsia="宋体"/>
          <w:bCs/>
        </w:rPr>
        <w:t>performs (</w:t>
      </w:r>
      <w:r w:rsidRPr="002666D9">
        <w:rPr>
          <w:rFonts w:eastAsia="宋体"/>
          <w:bCs/>
        </w:rPr>
        <w:t>re</w:t>
      </w:r>
      <w:r w:rsidR="00615D98" w:rsidRPr="002666D9">
        <w:rPr>
          <w:rFonts w:eastAsia="宋体"/>
          <w:bCs/>
        </w:rPr>
        <w:t>)</w:t>
      </w:r>
      <w:r w:rsidRPr="002666D9">
        <w:rPr>
          <w:rFonts w:eastAsia="宋体"/>
          <w:bCs/>
        </w:rPr>
        <w:t xml:space="preserve">selection </w:t>
      </w:r>
      <w:r w:rsidR="00615D98" w:rsidRPr="002666D9">
        <w:rPr>
          <w:rFonts w:eastAsia="宋体"/>
          <w:bCs/>
        </w:rPr>
        <w:t>via</w:t>
      </w:r>
      <w:r w:rsidRPr="002666D9">
        <w:rPr>
          <w:rFonts w:eastAsia="宋体"/>
          <w:bCs/>
        </w:rPr>
        <w:t xml:space="preserve"> </w:t>
      </w:r>
      <w:r w:rsidR="00615D98" w:rsidRPr="002666D9">
        <w:rPr>
          <w:rFonts w:eastAsia="宋体"/>
          <w:bCs/>
        </w:rPr>
        <w:t>(</w:t>
      </w:r>
      <w:r w:rsidRPr="002666D9">
        <w:rPr>
          <w:rFonts w:eastAsia="宋体"/>
          <w:bCs/>
        </w:rPr>
        <w:t>pre-</w:t>
      </w:r>
      <w:r w:rsidR="00615D98" w:rsidRPr="002666D9">
        <w:rPr>
          <w:rFonts w:eastAsia="宋体"/>
          <w:bCs/>
        </w:rPr>
        <w:t>)</w:t>
      </w:r>
      <w:r w:rsidRPr="002666D9">
        <w:rPr>
          <w:rFonts w:eastAsia="宋体"/>
          <w:bCs/>
        </w:rPr>
        <w:t>configured criteria,</w:t>
      </w:r>
      <w:r w:rsidR="00AF212A" w:rsidRPr="002666D9">
        <w:rPr>
          <w:rFonts w:eastAsia="宋体"/>
          <w:bCs/>
        </w:rPr>
        <w:t xml:space="preserve"> e.g. </w:t>
      </w:r>
      <w:r w:rsidR="00615D98" w:rsidRPr="002666D9">
        <w:rPr>
          <w:rFonts w:eastAsia="宋体"/>
          <w:bCs/>
        </w:rPr>
        <w:t>autonomously switching between</w:t>
      </w:r>
      <w:r w:rsidR="00AF212A" w:rsidRPr="002666D9">
        <w:rPr>
          <w:rFonts w:eastAsia="宋体"/>
          <w:bCs/>
        </w:rPr>
        <w:t xml:space="preserve"> relay path </w:t>
      </w:r>
      <w:r w:rsidR="00615D98" w:rsidRPr="002666D9">
        <w:rPr>
          <w:rFonts w:eastAsia="宋体"/>
          <w:bCs/>
        </w:rPr>
        <w:t>and</w:t>
      </w:r>
      <w:r w:rsidR="00AF212A" w:rsidRPr="002666D9">
        <w:rPr>
          <w:rFonts w:eastAsia="宋体"/>
          <w:bCs/>
        </w:rPr>
        <w:t xml:space="preserve"> Uu path. </w:t>
      </w:r>
      <w:r w:rsidR="00615D98" w:rsidRPr="002666D9">
        <w:rPr>
          <w:rFonts w:eastAsia="宋体"/>
          <w:bCs/>
        </w:rPr>
        <w:t xml:space="preserve">According to a unique UE identification, gNB provides service continuity for </w:t>
      </w:r>
      <w:r w:rsidR="00E86EE1" w:rsidRPr="002666D9">
        <w:rPr>
          <w:rFonts w:eastAsia="宋体"/>
          <w:bCs/>
        </w:rPr>
        <w:t>the</w:t>
      </w:r>
      <w:r w:rsidR="00615D98" w:rsidRPr="002666D9">
        <w:rPr>
          <w:rFonts w:eastAsia="宋体"/>
          <w:bCs/>
        </w:rPr>
        <w:t xml:space="preserve"> remote UE. However, i</w:t>
      </w:r>
      <w:r w:rsidR="00AF212A" w:rsidRPr="002666D9">
        <w:rPr>
          <w:rFonts w:eastAsia="宋体"/>
          <w:bCs/>
        </w:rPr>
        <w:t xml:space="preserve">t is not </w:t>
      </w:r>
      <w:r w:rsidR="00DD2CFC">
        <w:rPr>
          <w:rFonts w:eastAsia="宋体"/>
          <w:bCs/>
        </w:rPr>
        <w:t>legacy UE behavior</w:t>
      </w:r>
      <w:r w:rsidR="00AF212A" w:rsidRPr="002666D9">
        <w:rPr>
          <w:rFonts w:eastAsia="宋体"/>
          <w:bCs/>
        </w:rPr>
        <w:t xml:space="preserve"> </w:t>
      </w:r>
      <w:r w:rsidR="00615D98" w:rsidRPr="002666D9">
        <w:rPr>
          <w:rFonts w:eastAsia="宋体"/>
          <w:bCs/>
        </w:rPr>
        <w:t>for a</w:t>
      </w:r>
      <w:r w:rsidR="00B9449E" w:rsidRPr="002666D9">
        <w:rPr>
          <w:rFonts w:eastAsia="宋体"/>
          <w:bCs/>
        </w:rPr>
        <w:t>n</w:t>
      </w:r>
      <w:r w:rsidR="00615D98" w:rsidRPr="002666D9">
        <w:rPr>
          <w:rFonts w:eastAsia="宋体"/>
          <w:bCs/>
        </w:rPr>
        <w:t xml:space="preserve"> </w:t>
      </w:r>
      <w:r w:rsidR="00B9449E" w:rsidRPr="002666D9">
        <w:rPr>
          <w:rFonts w:eastAsia="宋体"/>
          <w:bCs/>
        </w:rPr>
        <w:t xml:space="preserve">RRC </w:t>
      </w:r>
      <w:r w:rsidR="00615D98" w:rsidRPr="002666D9">
        <w:rPr>
          <w:rFonts w:eastAsia="宋体"/>
          <w:bCs/>
        </w:rPr>
        <w:t>Connected UE to perform switching by itself</w:t>
      </w:r>
      <w:r w:rsidR="00AF212A" w:rsidRPr="002666D9">
        <w:rPr>
          <w:rFonts w:eastAsia="宋体"/>
          <w:bCs/>
        </w:rPr>
        <w:t>.</w:t>
      </w:r>
    </w:p>
    <w:p w14:paraId="4F5791C2" w14:textId="009AEA2A" w:rsidR="00C32DA6" w:rsidRPr="002666D9" w:rsidRDefault="00C32DA6" w:rsidP="002666D9">
      <w:pPr>
        <w:numPr>
          <w:ilvl w:val="0"/>
          <w:numId w:val="18"/>
        </w:numPr>
        <w:spacing w:after="120"/>
        <w:rPr>
          <w:rFonts w:eastAsia="宋体"/>
          <w:bCs/>
        </w:rPr>
      </w:pPr>
      <w:r w:rsidRPr="002666D9">
        <w:rPr>
          <w:rFonts w:eastAsia="宋体"/>
          <w:bCs/>
        </w:rPr>
        <w:t>gNB controlled HO procedure</w:t>
      </w:r>
      <w:r w:rsidR="00B9449E" w:rsidRPr="002666D9">
        <w:rPr>
          <w:rFonts w:eastAsia="宋体"/>
          <w:bCs/>
        </w:rPr>
        <w:t xml:space="preserve">. When a remote UE connected to the serving gNB of a relay UE via the relay link, the remote UE </w:t>
      </w:r>
      <w:r w:rsidR="00DD2CFC">
        <w:rPr>
          <w:rFonts w:eastAsia="宋体"/>
          <w:bCs/>
        </w:rPr>
        <w:t>can</w:t>
      </w:r>
      <w:r w:rsidR="00B9449E" w:rsidRPr="002666D9">
        <w:rPr>
          <w:rFonts w:eastAsia="宋体"/>
          <w:bCs/>
        </w:rPr>
        <w:t xml:space="preserve"> also </w:t>
      </w:r>
      <w:r w:rsidR="00DD2CFC">
        <w:rPr>
          <w:rFonts w:eastAsia="宋体"/>
          <w:bCs/>
        </w:rPr>
        <w:t>be considered as</w:t>
      </w:r>
      <w:r w:rsidR="00B9449E" w:rsidRPr="002666D9">
        <w:rPr>
          <w:rFonts w:eastAsia="宋体"/>
          <w:bCs/>
        </w:rPr>
        <w:t xml:space="preserve"> RRC Connected UE since the gNB has dedicated RRC connection and control with </w:t>
      </w:r>
      <w:r w:rsidR="00DD2CFC">
        <w:rPr>
          <w:rFonts w:eastAsia="宋体"/>
          <w:bCs/>
        </w:rPr>
        <w:t>UE</w:t>
      </w:r>
      <w:r w:rsidR="00B9449E" w:rsidRPr="002666D9">
        <w:rPr>
          <w:rFonts w:eastAsia="宋体"/>
          <w:bCs/>
        </w:rPr>
        <w:t xml:space="preserve">. From our point of view, it </w:t>
      </w:r>
      <w:r w:rsidR="00DD2CFC">
        <w:rPr>
          <w:rFonts w:eastAsia="宋体"/>
          <w:bCs/>
        </w:rPr>
        <w:t>should</w:t>
      </w:r>
      <w:r w:rsidR="00B9449E" w:rsidRPr="002666D9">
        <w:rPr>
          <w:rFonts w:eastAsia="宋体"/>
          <w:bCs/>
        </w:rPr>
        <w:t xml:space="preserve"> naturally </w:t>
      </w:r>
      <w:r w:rsidR="00DD2CFC">
        <w:rPr>
          <w:rFonts w:eastAsia="宋体"/>
          <w:bCs/>
        </w:rPr>
        <w:t xml:space="preserve">be </w:t>
      </w:r>
      <w:r w:rsidR="00B9449E" w:rsidRPr="002666D9">
        <w:rPr>
          <w:rFonts w:eastAsia="宋体"/>
          <w:bCs/>
        </w:rPr>
        <w:t>up to the gNB to control a HO procedure for the remote UE when it needs to switch between Uu path and relay path.</w:t>
      </w:r>
    </w:p>
    <w:p w14:paraId="6D7F90D9" w14:textId="77777777" w:rsidR="00B9449E" w:rsidRPr="002666D9" w:rsidRDefault="00B9449E" w:rsidP="00DD2CFC">
      <w:pPr>
        <w:spacing w:after="120"/>
        <w:rPr>
          <w:rFonts w:eastAsia="MS Mincho"/>
          <w:lang w:val="en-GB" w:eastAsia="en-GB"/>
        </w:rPr>
      </w:pPr>
      <w:r w:rsidRPr="002666D9">
        <w:rPr>
          <w:rFonts w:eastAsia="MS Mincho"/>
          <w:lang w:val="en-GB" w:eastAsia="en-GB"/>
        </w:rPr>
        <w:t>Hence, we propose:</w:t>
      </w:r>
    </w:p>
    <w:p w14:paraId="51E4B8B6" w14:textId="77777777" w:rsidR="00DD2CFC" w:rsidRPr="00333A89" w:rsidRDefault="005935F8" w:rsidP="00DD2CFC">
      <w:pPr>
        <w:pStyle w:val="Proposal"/>
        <w:numPr>
          <w:ilvl w:val="0"/>
          <w:numId w:val="19"/>
        </w:numPr>
        <w:tabs>
          <w:tab w:val="clear" w:pos="1304"/>
        </w:tabs>
        <w:ind w:left="1701" w:hanging="1701"/>
        <w:rPr>
          <w:rFonts w:ascii="Times New Roman" w:hAnsi="Times New Roman"/>
          <w:bCs w:val="0"/>
        </w:rPr>
      </w:pPr>
      <w:r>
        <w:rPr>
          <w:rFonts w:ascii="Times New Roman" w:hAnsi="Times New Roman"/>
          <w:bCs w:val="0"/>
        </w:rPr>
        <w:t>gNB</w:t>
      </w:r>
      <w:r w:rsidR="00DD2CFC">
        <w:rPr>
          <w:rFonts w:ascii="Times New Roman" w:hAnsi="Times New Roman"/>
          <w:bCs w:val="0"/>
        </w:rPr>
        <w:t xml:space="preserve"> </w:t>
      </w:r>
      <w:r w:rsidRPr="00061CD7">
        <w:rPr>
          <w:rFonts w:ascii="Times New Roman" w:hAnsi="Times New Roman"/>
          <w:bCs w:val="0"/>
        </w:rPr>
        <w:t>controlled HO procedure is used for a remote UE switching between Uu and relay paths in the intra-gNB cases</w:t>
      </w:r>
    </w:p>
    <w:p w14:paraId="48176A05" w14:textId="774D5368" w:rsidR="00876029" w:rsidRPr="002666D9" w:rsidRDefault="00B9449E" w:rsidP="00BD7797">
      <w:pPr>
        <w:pStyle w:val="BodyText"/>
        <w:rPr>
          <w:lang w:val="en-GB" w:eastAsia="en-GB"/>
        </w:rPr>
      </w:pPr>
      <w:r w:rsidRPr="002666D9">
        <w:rPr>
          <w:lang w:val="en-GB" w:eastAsia="en-GB"/>
        </w:rPr>
        <w:t xml:space="preserve">Different from legacy intra-gNB handover case, </w:t>
      </w:r>
      <w:r w:rsidR="00876029" w:rsidRPr="002666D9">
        <w:rPr>
          <w:lang w:val="en-GB" w:eastAsia="en-GB"/>
        </w:rPr>
        <w:t>a remote UE switching between Uu and relay paths will consider a 2-hop relay</w:t>
      </w:r>
      <w:r w:rsidR="00C03639">
        <w:rPr>
          <w:lang w:val="en-GB" w:eastAsia="en-GB"/>
        </w:rPr>
        <w:t>ing</w:t>
      </w:r>
      <w:r w:rsidR="00876029" w:rsidRPr="002666D9">
        <w:rPr>
          <w:lang w:val="en-GB" w:eastAsia="en-GB"/>
        </w:rPr>
        <w:t xml:space="preserve"> link which </w:t>
      </w:r>
      <w:r w:rsidR="00C03639">
        <w:rPr>
          <w:lang w:val="en-GB" w:eastAsia="en-GB"/>
        </w:rPr>
        <w:t>requires</w:t>
      </w:r>
      <w:r w:rsidR="00C03639" w:rsidRPr="002666D9">
        <w:rPr>
          <w:lang w:val="en-GB" w:eastAsia="en-GB"/>
        </w:rPr>
        <w:t xml:space="preserve"> </w:t>
      </w:r>
      <w:r w:rsidR="00876029" w:rsidRPr="002666D9">
        <w:rPr>
          <w:lang w:val="en-GB" w:eastAsia="en-GB"/>
        </w:rPr>
        <w:t xml:space="preserve">some necessary enhancement in the aspects such as measurement and configuration. </w:t>
      </w:r>
    </w:p>
    <w:p w14:paraId="454B28C5" w14:textId="14ECD45A" w:rsidR="00BD7797" w:rsidRDefault="00876029" w:rsidP="00BD7797">
      <w:pPr>
        <w:pStyle w:val="BodyText"/>
        <w:rPr>
          <w:rFonts w:eastAsia="等线"/>
          <w:lang w:eastAsia="zh-CN"/>
        </w:rPr>
      </w:pPr>
      <w:r>
        <w:rPr>
          <w:rFonts w:eastAsia="等线"/>
          <w:lang w:eastAsia="zh-CN"/>
        </w:rPr>
        <w:t xml:space="preserve">Firstly, when evaluating the relay link quality, </w:t>
      </w:r>
      <w:r>
        <w:rPr>
          <w:rFonts w:eastAsia="等线" w:hint="eastAsia"/>
          <w:lang w:eastAsia="zh-CN"/>
        </w:rPr>
        <w:t>both</w:t>
      </w:r>
      <w:r>
        <w:rPr>
          <w:rFonts w:eastAsia="等线"/>
          <w:lang w:eastAsia="zh-CN"/>
        </w:rPr>
        <w:t xml:space="preserve"> PC5 link quality between remote UE and relay </w:t>
      </w:r>
      <w:r>
        <w:rPr>
          <w:rFonts w:eastAsia="等线" w:hint="eastAsia"/>
          <w:lang w:eastAsia="zh-CN"/>
        </w:rPr>
        <w:t>UE</w:t>
      </w:r>
      <w:r>
        <w:rPr>
          <w:rFonts w:eastAsia="等线"/>
          <w:lang w:eastAsia="zh-CN"/>
        </w:rPr>
        <w:t xml:space="preserve"> </w:t>
      </w:r>
      <w:r>
        <w:rPr>
          <w:rFonts w:eastAsia="等线" w:hint="eastAsia"/>
          <w:lang w:eastAsia="zh-CN"/>
        </w:rPr>
        <w:t>and</w:t>
      </w:r>
      <w:r>
        <w:rPr>
          <w:rFonts w:eastAsia="等线"/>
          <w:lang w:eastAsia="zh-CN"/>
        </w:rPr>
        <w:t xml:space="preserve"> Uu link quality of relay UE </w:t>
      </w:r>
      <w:r w:rsidR="00C03639">
        <w:rPr>
          <w:rFonts w:eastAsia="等线"/>
          <w:lang w:eastAsia="zh-CN"/>
        </w:rPr>
        <w:t xml:space="preserve">can </w:t>
      </w:r>
      <w:r>
        <w:rPr>
          <w:rFonts w:eastAsia="等线"/>
          <w:lang w:eastAsia="zh-CN"/>
        </w:rPr>
        <w:t xml:space="preserve">be measured and reported to the serving gNB. </w:t>
      </w:r>
      <w:r w:rsidR="005F04B6">
        <w:rPr>
          <w:rFonts w:eastAsia="等线"/>
          <w:lang w:eastAsia="zh-CN"/>
        </w:rPr>
        <w:t xml:space="preserve">Some PC5 RSRP measurement and reporting mechanisms should </w:t>
      </w:r>
      <w:r w:rsidR="00C03639">
        <w:rPr>
          <w:rFonts w:eastAsia="等线"/>
          <w:lang w:eastAsia="zh-CN"/>
        </w:rPr>
        <w:t xml:space="preserve">also </w:t>
      </w:r>
      <w:r w:rsidR="005F04B6">
        <w:rPr>
          <w:rFonts w:eastAsia="等线"/>
          <w:lang w:eastAsia="zh-CN"/>
        </w:rPr>
        <w:t xml:space="preserve">be specified. When </w:t>
      </w:r>
      <w:r w:rsidR="00C03639">
        <w:rPr>
          <w:rFonts w:eastAsia="等线"/>
          <w:lang w:eastAsia="zh-CN"/>
        </w:rPr>
        <w:t xml:space="preserve">the </w:t>
      </w:r>
      <w:r w:rsidR="005F04B6">
        <w:rPr>
          <w:rFonts w:eastAsia="等线"/>
          <w:lang w:eastAsia="zh-CN"/>
        </w:rPr>
        <w:t xml:space="preserve">source path of a remote UE is relay path, </w:t>
      </w:r>
      <w:r w:rsidR="00C953EB">
        <w:rPr>
          <w:rFonts w:eastAsia="等线"/>
          <w:lang w:eastAsia="zh-CN"/>
        </w:rPr>
        <w:t>remote UE’</w:t>
      </w:r>
      <w:r w:rsidR="00C03639">
        <w:rPr>
          <w:rFonts w:eastAsia="等线"/>
          <w:lang w:eastAsia="zh-CN"/>
        </w:rPr>
        <w:t>s</w:t>
      </w:r>
      <w:r w:rsidR="00C953EB">
        <w:rPr>
          <w:rFonts w:eastAsia="等线"/>
          <w:lang w:eastAsia="zh-CN"/>
        </w:rPr>
        <w:t xml:space="preserve"> Uu RSRP measurement report and relay UE’s both Uu</w:t>
      </w:r>
      <w:r w:rsidR="005F04B6">
        <w:rPr>
          <w:rFonts w:eastAsia="等线"/>
          <w:lang w:eastAsia="zh-CN"/>
        </w:rPr>
        <w:t xml:space="preserve"> </w:t>
      </w:r>
      <w:r w:rsidR="00C953EB">
        <w:rPr>
          <w:rFonts w:eastAsia="等线"/>
          <w:lang w:eastAsia="zh-CN"/>
        </w:rPr>
        <w:t xml:space="preserve">and PC5 RSRP measurement report are useful for the gNB to decide the handover triggering, e.g. relay path </w:t>
      </w:r>
      <w:r w:rsidR="00C03639">
        <w:rPr>
          <w:rFonts w:eastAsia="等线"/>
          <w:lang w:eastAsia="zh-CN"/>
        </w:rPr>
        <w:t xml:space="preserve">link quality below a certain threshold </w:t>
      </w:r>
      <w:r w:rsidR="00C953EB">
        <w:rPr>
          <w:rFonts w:eastAsia="等线"/>
          <w:lang w:eastAsia="zh-CN"/>
        </w:rPr>
        <w:t xml:space="preserve">and/or direct Uu </w:t>
      </w:r>
      <w:r w:rsidR="00C03639">
        <w:rPr>
          <w:rFonts w:eastAsia="等线"/>
          <w:lang w:eastAsia="zh-CN"/>
        </w:rPr>
        <w:t>link quality above a certain threshold</w:t>
      </w:r>
      <w:r w:rsidR="00C953EB">
        <w:rPr>
          <w:rFonts w:eastAsia="等线"/>
          <w:lang w:eastAsia="zh-CN"/>
        </w:rPr>
        <w:t>.</w:t>
      </w:r>
      <w:r w:rsidR="00C953EB" w:rsidRPr="00C953EB">
        <w:rPr>
          <w:rFonts w:eastAsia="等线"/>
          <w:lang w:eastAsia="zh-CN"/>
        </w:rPr>
        <w:t xml:space="preserve"> </w:t>
      </w:r>
      <w:r w:rsidR="00C953EB">
        <w:rPr>
          <w:rFonts w:eastAsia="等线"/>
          <w:lang w:eastAsia="zh-CN"/>
        </w:rPr>
        <w:t>Or</w:t>
      </w:r>
      <w:r w:rsidR="00CB43C9">
        <w:rPr>
          <w:rFonts w:eastAsia="等线"/>
          <w:lang w:eastAsia="zh-CN"/>
        </w:rPr>
        <w:t>, alternatively,</w:t>
      </w:r>
      <w:r w:rsidR="00C953EB">
        <w:rPr>
          <w:rFonts w:eastAsia="等线"/>
          <w:lang w:eastAsia="zh-CN"/>
        </w:rPr>
        <w:t xml:space="preserve"> detailed measurement results need not </w:t>
      </w:r>
      <w:r w:rsidR="00CB43C9">
        <w:rPr>
          <w:rFonts w:eastAsia="等线"/>
          <w:lang w:eastAsia="zh-CN"/>
        </w:rPr>
        <w:t xml:space="preserve">to be </w:t>
      </w:r>
      <w:r w:rsidR="00C953EB">
        <w:rPr>
          <w:rFonts w:eastAsia="等线"/>
          <w:lang w:eastAsia="zh-CN"/>
        </w:rPr>
        <w:t>report</w:t>
      </w:r>
      <w:r w:rsidR="00CB43C9">
        <w:rPr>
          <w:rFonts w:eastAsia="等线"/>
          <w:lang w:eastAsia="zh-CN"/>
        </w:rPr>
        <w:t>ed</w:t>
      </w:r>
      <w:r w:rsidR="00C953EB">
        <w:rPr>
          <w:rFonts w:eastAsia="等线"/>
          <w:lang w:eastAsia="zh-CN"/>
        </w:rPr>
        <w:t xml:space="preserve"> to gNB and a request from remote UE is sent when some defined measurement criteria is </w:t>
      </w:r>
      <w:r w:rsidR="00CB43C9">
        <w:rPr>
          <w:rFonts w:eastAsia="等线"/>
          <w:lang w:eastAsia="zh-CN"/>
        </w:rPr>
        <w:t>satisfied</w:t>
      </w:r>
      <w:r w:rsidR="00C953EB">
        <w:rPr>
          <w:rFonts w:eastAsia="等线"/>
          <w:lang w:eastAsia="zh-CN"/>
        </w:rPr>
        <w:t>. When target path of a remote UE is relay path, remote UE’</w:t>
      </w:r>
      <w:r w:rsidR="00CB43C9">
        <w:rPr>
          <w:rFonts w:eastAsia="等线"/>
          <w:lang w:eastAsia="zh-CN"/>
        </w:rPr>
        <w:t>s</w:t>
      </w:r>
      <w:r w:rsidR="00C953EB">
        <w:rPr>
          <w:rFonts w:eastAsia="等线"/>
          <w:lang w:eastAsia="zh-CN"/>
        </w:rPr>
        <w:t xml:space="preserve"> Uu RSRP measurement report and potential relay UE’s</w:t>
      </w:r>
      <w:r w:rsidR="00CB43C9" w:rsidRPr="00CB43C9">
        <w:rPr>
          <w:rFonts w:eastAsia="等线"/>
          <w:lang w:eastAsia="zh-CN"/>
        </w:rPr>
        <w:t xml:space="preserve"> </w:t>
      </w:r>
      <w:r w:rsidR="00CB43C9">
        <w:rPr>
          <w:rFonts w:eastAsia="等线"/>
          <w:lang w:eastAsia="zh-CN"/>
        </w:rPr>
        <w:t>both Uu and PC5 RSRP measurement report</w:t>
      </w:r>
      <w:r w:rsidR="00C953EB">
        <w:rPr>
          <w:rFonts w:eastAsia="等线"/>
          <w:lang w:eastAsia="zh-CN"/>
        </w:rPr>
        <w:t xml:space="preserve"> </w:t>
      </w:r>
      <w:r w:rsidR="00CB43C9">
        <w:rPr>
          <w:rFonts w:eastAsia="等线"/>
          <w:lang w:eastAsia="zh-CN"/>
        </w:rPr>
        <w:t xml:space="preserve">may be </w:t>
      </w:r>
      <w:r w:rsidR="00C953EB">
        <w:rPr>
          <w:rFonts w:eastAsia="等线"/>
          <w:lang w:eastAsia="zh-CN"/>
        </w:rPr>
        <w:t>useful for the gNB to decide the handover triggering</w:t>
      </w:r>
      <w:r w:rsidR="002148A0">
        <w:rPr>
          <w:rFonts w:eastAsia="等线"/>
          <w:lang w:eastAsia="zh-CN"/>
        </w:rPr>
        <w:t xml:space="preserve"> from a Uu link to a relay link.</w:t>
      </w:r>
    </w:p>
    <w:p w14:paraId="6F67D712" w14:textId="57B3D7C7" w:rsidR="002148A0" w:rsidRPr="00B9449E" w:rsidRDefault="002148A0" w:rsidP="00BD7797">
      <w:pPr>
        <w:pStyle w:val="BodyText"/>
        <w:rPr>
          <w:rFonts w:eastAsia="等线"/>
          <w:lang w:eastAsia="zh-CN"/>
        </w:rPr>
      </w:pPr>
      <w:r>
        <w:rPr>
          <w:rFonts w:eastAsia="等线" w:hint="eastAsia"/>
          <w:lang w:eastAsia="zh-CN"/>
        </w:rPr>
        <w:t>S</w:t>
      </w:r>
      <w:r>
        <w:rPr>
          <w:rFonts w:eastAsia="等线"/>
          <w:lang w:eastAsia="zh-CN"/>
        </w:rPr>
        <w:t xml:space="preserve">econdly, after handover decision, a reconfiguration </w:t>
      </w:r>
      <w:r w:rsidR="00CB43C9">
        <w:rPr>
          <w:rFonts w:eastAsia="等线"/>
          <w:lang w:eastAsia="zh-CN"/>
        </w:rPr>
        <w:t xml:space="preserve">message </w:t>
      </w:r>
      <w:r>
        <w:rPr>
          <w:rFonts w:eastAsia="等线"/>
          <w:lang w:eastAsia="zh-CN"/>
        </w:rPr>
        <w:t xml:space="preserve">will be sent to the remote UE carrying the whole configuration </w:t>
      </w:r>
      <w:r w:rsidR="00CB43C9">
        <w:rPr>
          <w:rFonts w:eastAsia="等线"/>
          <w:lang w:eastAsia="zh-CN"/>
        </w:rPr>
        <w:t xml:space="preserve">of </w:t>
      </w:r>
      <w:r>
        <w:rPr>
          <w:rFonts w:eastAsia="等线"/>
          <w:lang w:eastAsia="zh-CN"/>
        </w:rPr>
        <w:t xml:space="preserve">the new path. This reconfiguration </w:t>
      </w:r>
      <w:r w:rsidR="00CB43C9">
        <w:rPr>
          <w:rFonts w:eastAsia="等线"/>
          <w:lang w:eastAsia="zh-CN"/>
        </w:rPr>
        <w:t xml:space="preserve">message </w:t>
      </w:r>
      <w:r>
        <w:rPr>
          <w:rFonts w:eastAsia="等线"/>
          <w:lang w:eastAsia="zh-CN"/>
        </w:rPr>
        <w:t xml:space="preserve">signaling has some differences from legacy handover signaling, e.g. </w:t>
      </w:r>
      <w:r w:rsidR="00CB43C9">
        <w:rPr>
          <w:rFonts w:eastAsia="等线"/>
          <w:lang w:eastAsia="zh-CN"/>
        </w:rPr>
        <w:t xml:space="preserve">if </w:t>
      </w:r>
      <w:r>
        <w:rPr>
          <w:rFonts w:eastAsia="等线"/>
          <w:lang w:eastAsia="zh-CN"/>
        </w:rPr>
        <w:t xml:space="preserve">target node </w:t>
      </w:r>
      <w:r w:rsidR="001C0489">
        <w:rPr>
          <w:rFonts w:eastAsia="等线"/>
          <w:lang w:eastAsia="zh-CN"/>
        </w:rPr>
        <w:t>may</w:t>
      </w:r>
      <w:r>
        <w:rPr>
          <w:rFonts w:eastAsia="等线"/>
          <w:lang w:eastAsia="zh-CN"/>
        </w:rPr>
        <w:t xml:space="preserve"> be a relay UE, configurations of PDCP and the above layers are end-to-end and configurations of RLC and the lower layers may be between relay UE and remote UE. </w:t>
      </w:r>
    </w:p>
    <w:p w14:paraId="7DB2AEA5" w14:textId="2969C290" w:rsidR="00BD7797" w:rsidRPr="001B37B4" w:rsidRDefault="00BD7797"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Legacy </w:t>
      </w:r>
      <w:r w:rsidR="002148A0" w:rsidRPr="002666D9">
        <w:rPr>
          <w:rFonts w:ascii="Times New Roman" w:hAnsi="Times New Roman"/>
          <w:bCs w:val="0"/>
        </w:rPr>
        <w:t xml:space="preserve">intra-gNB handover procedure, e.g. </w:t>
      </w:r>
      <w:r w:rsidRPr="002666D9">
        <w:rPr>
          <w:rFonts w:ascii="Times New Roman" w:hAnsi="Times New Roman"/>
          <w:bCs w:val="0"/>
        </w:rPr>
        <w:t xml:space="preserve">measurement report and RRC reconfiguration with </w:t>
      </w:r>
      <w:r w:rsidR="002148A0" w:rsidRPr="002666D9">
        <w:rPr>
          <w:rFonts w:ascii="Times New Roman" w:hAnsi="Times New Roman"/>
          <w:bCs w:val="0"/>
        </w:rPr>
        <w:t xml:space="preserve">target node, </w:t>
      </w:r>
      <w:r w:rsidRPr="002666D9">
        <w:rPr>
          <w:rFonts w:ascii="Times New Roman" w:hAnsi="Times New Roman"/>
          <w:bCs w:val="0"/>
        </w:rPr>
        <w:t>may be reused in Uu and relay paths switching cases.</w:t>
      </w:r>
    </w:p>
    <w:p w14:paraId="4AE2D95D" w14:textId="5959DCE9" w:rsidR="002148A0" w:rsidRPr="001B37B4" w:rsidRDefault="002148A0"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RAN2 to discuss and decide whether detailed measurement reporting mechanisms related to relay link or a request from remote UE </w:t>
      </w:r>
      <w:r w:rsidR="001A60FF" w:rsidRPr="002666D9">
        <w:rPr>
          <w:rFonts w:ascii="Times New Roman" w:hAnsi="Times New Roman"/>
          <w:bCs w:val="0"/>
        </w:rPr>
        <w:t>after</w:t>
      </w:r>
      <w:r w:rsidRPr="002666D9">
        <w:rPr>
          <w:rFonts w:ascii="Times New Roman" w:hAnsi="Times New Roman"/>
          <w:bCs w:val="0"/>
        </w:rPr>
        <w:t xml:space="preserve"> </w:t>
      </w:r>
      <w:r w:rsidR="001A60FF" w:rsidRPr="002666D9">
        <w:rPr>
          <w:rFonts w:ascii="Times New Roman" w:hAnsi="Times New Roman"/>
          <w:bCs w:val="0"/>
        </w:rPr>
        <w:t xml:space="preserve">meeting </w:t>
      </w:r>
      <w:r w:rsidRPr="002666D9">
        <w:rPr>
          <w:rFonts w:ascii="Times New Roman" w:hAnsi="Times New Roman"/>
          <w:bCs w:val="0"/>
        </w:rPr>
        <w:t xml:space="preserve">defined criteria </w:t>
      </w:r>
      <w:r w:rsidR="001A60FF" w:rsidRPr="002666D9">
        <w:rPr>
          <w:rFonts w:ascii="Times New Roman" w:hAnsi="Times New Roman"/>
          <w:bCs w:val="0"/>
        </w:rPr>
        <w:t>need to be</w:t>
      </w:r>
      <w:r w:rsidRPr="002666D9">
        <w:rPr>
          <w:rFonts w:ascii="Times New Roman" w:hAnsi="Times New Roman"/>
          <w:bCs w:val="0"/>
        </w:rPr>
        <w:t xml:space="preserve"> specified.</w:t>
      </w:r>
    </w:p>
    <w:p w14:paraId="7BB9B480" w14:textId="1B8357FB" w:rsidR="00BD7797" w:rsidRPr="002666D9" w:rsidRDefault="001C0489" w:rsidP="00BD7797">
      <w:pPr>
        <w:pStyle w:val="BodyText"/>
        <w:rPr>
          <w:lang w:val="en-GB" w:eastAsia="en-GB"/>
        </w:rPr>
      </w:pPr>
      <w:r w:rsidRPr="002666D9">
        <w:rPr>
          <w:lang w:val="en-GB" w:eastAsia="en-GB"/>
        </w:rPr>
        <w:lastRenderedPageBreak/>
        <w:t xml:space="preserve">In the switching cases between Uu and relay paths under the same gNB, the two endpoints of PDCP anchors are unchanged, i.e. always located in remote UE and gNB. Hence the PDCP </w:t>
      </w:r>
      <w:r w:rsidR="00330F93" w:rsidRPr="002666D9">
        <w:rPr>
          <w:lang w:val="en-GB" w:eastAsia="en-GB"/>
        </w:rPr>
        <w:t>behaviours</w:t>
      </w:r>
      <w:r w:rsidRPr="002666D9">
        <w:rPr>
          <w:lang w:val="en-GB" w:eastAsia="en-GB"/>
        </w:rPr>
        <w:t xml:space="preserve"> can be same as ones of a legacy UE in intra-gNB handover. PDCP SN variables for a</w:t>
      </w:r>
      <w:r w:rsidR="00D13B87" w:rsidRPr="002666D9">
        <w:rPr>
          <w:lang w:val="en-GB" w:eastAsia="en-GB"/>
        </w:rPr>
        <w:t>n</w:t>
      </w:r>
      <w:r w:rsidRPr="002666D9">
        <w:rPr>
          <w:lang w:val="en-GB" w:eastAsia="en-GB"/>
        </w:rPr>
        <w:t xml:space="preserve"> RLC AM RB </w:t>
      </w:r>
      <w:r w:rsidR="00DA6FDA">
        <w:rPr>
          <w:lang w:val="en-GB" w:eastAsia="en-GB"/>
        </w:rPr>
        <w:t>can</w:t>
      </w:r>
      <w:r w:rsidR="00DA6FDA" w:rsidRPr="002666D9">
        <w:rPr>
          <w:lang w:val="en-GB" w:eastAsia="en-GB"/>
        </w:rPr>
        <w:t xml:space="preserve"> </w:t>
      </w:r>
      <w:r w:rsidRPr="002666D9">
        <w:rPr>
          <w:lang w:val="en-GB" w:eastAsia="en-GB"/>
        </w:rPr>
        <w:t xml:space="preserve">be kept continuously and PDCP status report and retransmission may be performed, which </w:t>
      </w:r>
      <w:r w:rsidR="00DA6FDA">
        <w:rPr>
          <w:lang w:val="en-GB" w:eastAsia="en-GB"/>
        </w:rPr>
        <w:t xml:space="preserve">can </w:t>
      </w:r>
      <w:r w:rsidRPr="002666D9">
        <w:rPr>
          <w:lang w:val="en-GB" w:eastAsia="en-GB"/>
        </w:rPr>
        <w:t xml:space="preserve">guarantee the service continuity of RLC AM RB. </w:t>
      </w:r>
      <w:r w:rsidR="00D13B87" w:rsidRPr="002666D9">
        <w:rPr>
          <w:lang w:val="en-GB" w:eastAsia="en-GB"/>
        </w:rPr>
        <w:t>PDCP SN variables for an RLC UM RB will be reset and initialized since lossless is not needed for these RBs.</w:t>
      </w:r>
    </w:p>
    <w:p w14:paraId="1E4E8C09" w14:textId="18D2E96A" w:rsidR="00BD7797" w:rsidRPr="000F0CBA" w:rsidRDefault="00BD7797"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 xml:space="preserve">The PDCP </w:t>
      </w:r>
      <w:r w:rsidR="00330F93" w:rsidRPr="002666D9">
        <w:rPr>
          <w:rFonts w:ascii="Times New Roman" w:hAnsi="Times New Roman"/>
          <w:bCs w:val="0"/>
        </w:rPr>
        <w:t>behaviours</w:t>
      </w:r>
      <w:r w:rsidRPr="002666D9">
        <w:rPr>
          <w:rFonts w:ascii="Times New Roman" w:hAnsi="Times New Roman"/>
          <w:bCs w:val="0"/>
        </w:rPr>
        <w:t xml:space="preserve"> of a remote UE in Uu and relay paths switching cases can be same </w:t>
      </w:r>
      <w:r w:rsidR="001D2B93" w:rsidRPr="002666D9">
        <w:rPr>
          <w:rFonts w:ascii="Times New Roman" w:hAnsi="Times New Roman"/>
          <w:bCs w:val="0"/>
        </w:rPr>
        <w:t>as</w:t>
      </w:r>
      <w:r w:rsidRPr="002666D9">
        <w:rPr>
          <w:rFonts w:ascii="Times New Roman" w:hAnsi="Times New Roman"/>
          <w:bCs w:val="0"/>
        </w:rPr>
        <w:t xml:space="preserve"> ones of a legacy UE in intra-gNB handover</w:t>
      </w:r>
      <w:r w:rsidR="000A2287" w:rsidRPr="002666D9">
        <w:rPr>
          <w:rFonts w:ascii="Times New Roman" w:hAnsi="Times New Roman"/>
          <w:bCs w:val="0"/>
        </w:rPr>
        <w:t>,</w:t>
      </w:r>
      <w:r w:rsidRPr="002666D9">
        <w:rPr>
          <w:rFonts w:ascii="Times New Roman" w:hAnsi="Times New Roman"/>
          <w:bCs w:val="0"/>
        </w:rPr>
        <w:t xml:space="preserve"> which </w:t>
      </w:r>
      <w:r w:rsidR="00DA6FDA">
        <w:rPr>
          <w:rFonts w:ascii="Times New Roman" w:hAnsi="Times New Roman"/>
          <w:bCs w:val="0"/>
        </w:rPr>
        <w:t xml:space="preserve">can </w:t>
      </w:r>
      <w:r w:rsidRPr="002666D9">
        <w:rPr>
          <w:rFonts w:ascii="Times New Roman" w:hAnsi="Times New Roman"/>
          <w:bCs w:val="0"/>
        </w:rPr>
        <w:t>guarantee the service continuity</w:t>
      </w:r>
      <w:r w:rsidR="000A2287" w:rsidRPr="002666D9">
        <w:rPr>
          <w:rFonts w:ascii="Times New Roman" w:hAnsi="Times New Roman"/>
          <w:bCs w:val="0"/>
        </w:rPr>
        <w:t xml:space="preserve"> for L2 remote UE</w:t>
      </w:r>
      <w:r w:rsidRPr="002666D9">
        <w:rPr>
          <w:rFonts w:ascii="Times New Roman" w:hAnsi="Times New Roman"/>
          <w:bCs w:val="0"/>
        </w:rPr>
        <w:t>.</w:t>
      </w:r>
    </w:p>
    <w:p w14:paraId="465F00B9" w14:textId="4BB29D32" w:rsidR="001D2B93" w:rsidRPr="00F34D9A" w:rsidRDefault="00F34D9A" w:rsidP="00BD7797">
      <w:pPr>
        <w:pStyle w:val="BodyText"/>
        <w:rPr>
          <w:rFonts w:eastAsia="等线"/>
          <w:lang w:eastAsia="zh-CN"/>
        </w:rPr>
      </w:pPr>
      <w:r w:rsidRPr="00F34D9A">
        <w:rPr>
          <w:rFonts w:eastAsia="等线" w:hint="eastAsia"/>
          <w:lang w:eastAsia="zh-CN"/>
        </w:rPr>
        <w:t>R</w:t>
      </w:r>
      <w:r w:rsidRPr="00F34D9A">
        <w:rPr>
          <w:rFonts w:eastAsia="等线"/>
          <w:lang w:eastAsia="zh-CN"/>
        </w:rPr>
        <w:t xml:space="preserve">egarding </w:t>
      </w:r>
      <w:r>
        <w:rPr>
          <w:rFonts w:eastAsia="等线"/>
          <w:lang w:eastAsia="zh-CN"/>
        </w:rPr>
        <w:t xml:space="preserve">to the RLC and the lower layers entities, the peers are changed after </w:t>
      </w:r>
      <w:r w:rsidR="00A86BBD">
        <w:rPr>
          <w:rFonts w:eastAsia="等线"/>
          <w:lang w:eastAsia="zh-CN"/>
        </w:rPr>
        <w:t>switching</w:t>
      </w:r>
      <w:r>
        <w:rPr>
          <w:rFonts w:eastAsia="等线"/>
          <w:lang w:eastAsia="zh-CN"/>
        </w:rPr>
        <w:t>, e.g.</w:t>
      </w:r>
      <w:r w:rsidR="00A86BBD">
        <w:rPr>
          <w:rFonts w:eastAsia="等线"/>
          <w:lang w:eastAsia="zh-CN"/>
        </w:rPr>
        <w:t xml:space="preserve"> peer</w:t>
      </w:r>
      <w:r>
        <w:rPr>
          <w:rFonts w:eastAsia="等线"/>
          <w:lang w:eastAsia="zh-CN"/>
        </w:rPr>
        <w:t xml:space="preserve"> </w:t>
      </w:r>
      <w:r w:rsidR="00A86BBD">
        <w:rPr>
          <w:rFonts w:eastAsia="等线"/>
          <w:lang w:eastAsia="zh-CN"/>
        </w:rPr>
        <w:t xml:space="preserve">RLC entities located between gNB and remote UE before switching and located between relay UE and remote UE after switching. Hence the RLC and lower layers entities will be </w:t>
      </w:r>
      <w:r w:rsidR="00330F93">
        <w:rPr>
          <w:rFonts w:eastAsia="等线"/>
          <w:lang w:eastAsia="zh-CN"/>
        </w:rPr>
        <w:t xml:space="preserve">released/added, i.e. </w:t>
      </w:r>
      <w:r w:rsidR="00DA6FDA">
        <w:rPr>
          <w:rFonts w:eastAsia="等线"/>
          <w:lang w:eastAsia="zh-CN"/>
        </w:rPr>
        <w:t xml:space="preserve">initialized </w:t>
      </w:r>
      <w:r w:rsidR="00A86BBD">
        <w:rPr>
          <w:rFonts w:eastAsia="等线"/>
          <w:lang w:eastAsia="zh-CN"/>
        </w:rPr>
        <w:t>with the new configurations</w:t>
      </w:r>
      <w:r w:rsidR="00330F93">
        <w:rPr>
          <w:rFonts w:eastAsia="等线"/>
          <w:lang w:eastAsia="zh-CN"/>
        </w:rPr>
        <w:t xml:space="preserve">, which is similar to legacy UE </w:t>
      </w:r>
      <w:r w:rsidR="00720418">
        <w:rPr>
          <w:rFonts w:eastAsia="等线"/>
          <w:lang w:eastAsia="zh-CN"/>
        </w:rPr>
        <w:t xml:space="preserve">behaviours </w:t>
      </w:r>
      <w:r w:rsidR="00330F93">
        <w:rPr>
          <w:rFonts w:eastAsia="等线"/>
          <w:lang w:eastAsia="zh-CN"/>
        </w:rPr>
        <w:t>in intra-gNB handover</w:t>
      </w:r>
      <w:r w:rsidR="00A86BBD">
        <w:rPr>
          <w:rFonts w:eastAsia="等线"/>
          <w:lang w:eastAsia="zh-CN"/>
        </w:rPr>
        <w:t>.</w:t>
      </w:r>
    </w:p>
    <w:p w14:paraId="61B3AAD9" w14:textId="6E5147F2" w:rsidR="001D2B93" w:rsidRPr="00330F93" w:rsidRDefault="001D2B93" w:rsidP="002666D9">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The RLC and lower</w:t>
      </w:r>
      <w:r w:rsidR="00D13B87" w:rsidRPr="00330F93">
        <w:rPr>
          <w:rFonts w:ascii="Times New Roman" w:hAnsi="Times New Roman"/>
          <w:bCs w:val="0"/>
        </w:rPr>
        <w:t xml:space="preserve"> layers</w:t>
      </w:r>
      <w:r w:rsidRPr="00330F93">
        <w:rPr>
          <w:rFonts w:ascii="Times New Roman" w:hAnsi="Times New Roman"/>
          <w:bCs w:val="0"/>
        </w:rPr>
        <w:t xml:space="preserve"> </w:t>
      </w:r>
      <w:r w:rsidR="00330F93" w:rsidRPr="00330F93">
        <w:rPr>
          <w:rFonts w:ascii="Times New Roman" w:hAnsi="Times New Roman"/>
          <w:bCs w:val="0"/>
        </w:rPr>
        <w:t>behaviours</w:t>
      </w:r>
      <w:r w:rsidRPr="00330F93">
        <w:rPr>
          <w:rFonts w:ascii="Times New Roman" w:hAnsi="Times New Roman"/>
          <w:bCs w:val="0"/>
        </w:rPr>
        <w:t xml:space="preserve"> of a remote UE in Uu and relay paths switching cases can be similar with ones of a legacy UE in intra-gNB handover, e.g. </w:t>
      </w:r>
      <w:r w:rsidR="00663968" w:rsidRPr="00330F93">
        <w:rPr>
          <w:rFonts w:ascii="Times New Roman" w:hAnsi="Times New Roman"/>
          <w:bCs w:val="0"/>
        </w:rPr>
        <w:t>release/add</w:t>
      </w:r>
      <w:r w:rsidR="0071216B" w:rsidRPr="00330F93">
        <w:rPr>
          <w:rFonts w:ascii="Times New Roman" w:hAnsi="Times New Roman"/>
          <w:bCs w:val="0"/>
        </w:rPr>
        <w:t xml:space="preserve"> and start</w:t>
      </w:r>
      <w:r w:rsidRPr="00330F93">
        <w:rPr>
          <w:rFonts w:ascii="Times New Roman" w:hAnsi="Times New Roman"/>
          <w:bCs w:val="0"/>
        </w:rPr>
        <w:t xml:space="preserve"> with </w:t>
      </w:r>
      <w:r w:rsidR="00D06DF3" w:rsidRPr="00330F93">
        <w:rPr>
          <w:rFonts w:ascii="Times New Roman" w:hAnsi="Times New Roman"/>
          <w:bCs w:val="0"/>
        </w:rPr>
        <w:t xml:space="preserve">new </w:t>
      </w:r>
      <w:r w:rsidRPr="00330F93">
        <w:rPr>
          <w:rFonts w:ascii="Times New Roman" w:hAnsi="Times New Roman"/>
          <w:bCs w:val="0"/>
        </w:rPr>
        <w:t>configuration</w:t>
      </w:r>
      <w:r w:rsidR="00D06DF3" w:rsidRPr="00330F93">
        <w:rPr>
          <w:rFonts w:ascii="Times New Roman" w:hAnsi="Times New Roman"/>
          <w:bCs w:val="0"/>
        </w:rPr>
        <w:t>s</w:t>
      </w:r>
      <w:r w:rsidRPr="00330F93">
        <w:rPr>
          <w:rFonts w:ascii="Times New Roman" w:hAnsi="Times New Roman"/>
          <w:bCs w:val="0"/>
        </w:rPr>
        <w:t>.</w:t>
      </w:r>
    </w:p>
    <w:p w14:paraId="44AE4037" w14:textId="77777777" w:rsidR="00B33C20" w:rsidRPr="002666D9" w:rsidRDefault="00B33C20" w:rsidP="002666D9">
      <w:pPr>
        <w:pStyle w:val="Heading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sidRPr="002666D9">
        <w:rPr>
          <w:rFonts w:cs="Times New Roman"/>
          <w:b w:val="0"/>
          <w:bCs w:val="0"/>
          <w:kern w:val="0"/>
          <w:sz w:val="36"/>
          <w:szCs w:val="20"/>
          <w:lang w:val="en-GB" w:eastAsia="en-GB"/>
        </w:rPr>
        <w:t>Adaptation Layer</w:t>
      </w:r>
    </w:p>
    <w:p w14:paraId="6BE261B5" w14:textId="77777777" w:rsidR="00DD2CFC" w:rsidRPr="00C476D1" w:rsidRDefault="00DD2CFC" w:rsidP="00DD2CFC">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Adaptation layer over PC5</w:t>
      </w:r>
    </w:p>
    <w:p w14:paraId="54749A79" w14:textId="2989908F" w:rsidR="009A7BB3" w:rsidRPr="002666D9" w:rsidRDefault="00AC54DF" w:rsidP="00AC54DF">
      <w:pPr>
        <w:pStyle w:val="BodyText"/>
        <w:rPr>
          <w:lang w:val="en-GB" w:eastAsia="en-GB"/>
        </w:rPr>
      </w:pPr>
      <w:r w:rsidRPr="002666D9">
        <w:rPr>
          <w:lang w:val="en-GB" w:eastAsia="en-GB"/>
        </w:rPr>
        <w:t xml:space="preserve">In the last meeting, </w:t>
      </w:r>
      <w:r w:rsidR="00F6709E">
        <w:rPr>
          <w:lang w:val="en-GB" w:eastAsia="en-GB"/>
        </w:rPr>
        <w:t>discussions</w:t>
      </w:r>
      <w:r w:rsidRPr="002666D9">
        <w:rPr>
          <w:lang w:val="en-GB" w:eastAsia="en-GB"/>
        </w:rPr>
        <w:t xml:space="preserve"> only achieve consensus that adaptation layer should be supported </w:t>
      </w:r>
      <w:r w:rsidR="00F773F9" w:rsidRPr="002666D9">
        <w:rPr>
          <w:lang w:val="en-GB" w:eastAsia="en-GB"/>
        </w:rPr>
        <w:t>over</w:t>
      </w:r>
      <w:r w:rsidRPr="002666D9">
        <w:rPr>
          <w:lang w:val="en-GB" w:eastAsia="en-GB"/>
        </w:rPr>
        <w:t xml:space="preserve"> Uu link between relay and gNB for bearer aggregation purpose, as in SI. But for </w:t>
      </w:r>
      <w:r w:rsidR="00F6709E">
        <w:rPr>
          <w:lang w:val="en-GB" w:eastAsia="en-GB"/>
        </w:rPr>
        <w:t xml:space="preserve">supporting </w:t>
      </w:r>
      <w:r w:rsidRPr="002666D9">
        <w:rPr>
          <w:lang w:val="en-GB" w:eastAsia="en-GB"/>
        </w:rPr>
        <w:t xml:space="preserve">adaptation layer </w:t>
      </w:r>
      <w:r w:rsidR="00F773F9" w:rsidRPr="002666D9">
        <w:rPr>
          <w:lang w:val="en-GB" w:eastAsia="en-GB"/>
        </w:rPr>
        <w:t>over</w:t>
      </w:r>
      <w:r w:rsidRPr="002666D9">
        <w:rPr>
          <w:lang w:val="en-GB" w:eastAsia="en-GB"/>
        </w:rPr>
        <w:t xml:space="preserve"> PC5 link between remote UE and relay UE, there </w:t>
      </w:r>
      <w:r w:rsidR="00F17B39" w:rsidRPr="002666D9">
        <w:rPr>
          <w:lang w:val="en-GB" w:eastAsia="en-GB"/>
        </w:rPr>
        <w:t>were 3 types of views as shown in the rapporteur’s summary [3]:</w:t>
      </w:r>
    </w:p>
    <w:p w14:paraId="1856FEE2" w14:textId="1D7B9937" w:rsidR="00F17B39" w:rsidRPr="002666D9" w:rsidRDefault="00F17B39" w:rsidP="002666D9">
      <w:pPr>
        <w:numPr>
          <w:ilvl w:val="0"/>
          <w:numId w:val="18"/>
        </w:numPr>
        <w:spacing w:after="120"/>
        <w:rPr>
          <w:rFonts w:eastAsia="宋体"/>
          <w:bCs/>
        </w:rPr>
      </w:pPr>
      <w:r w:rsidRPr="002666D9">
        <w:rPr>
          <w:rFonts w:eastAsia="宋体"/>
          <w:b/>
          <w:bCs/>
        </w:rPr>
        <w:t>Proponent</w:t>
      </w:r>
      <w:r w:rsidRPr="002666D9">
        <w:rPr>
          <w:rFonts w:eastAsia="宋体"/>
          <w:bCs/>
        </w:rPr>
        <w:t xml:space="preserve">: to limit PC5 adaptation layer to be </w:t>
      </w:r>
      <w:r w:rsidR="00F6709E">
        <w:rPr>
          <w:rFonts w:eastAsia="宋体"/>
          <w:bCs/>
        </w:rPr>
        <w:t>with</w:t>
      </w:r>
      <w:r w:rsidRPr="002666D9">
        <w:rPr>
          <w:rFonts w:eastAsia="宋体"/>
          <w:bCs/>
        </w:rPr>
        <w:t xml:space="preserve"> similar PDU format (e.g., header content, control PDU) and functionalities as Uu adaptation layer, in a way to address concerns of specification workload and additional UE implementation.</w:t>
      </w:r>
    </w:p>
    <w:p w14:paraId="5C7CDF4B" w14:textId="77777777" w:rsidR="00F17B39" w:rsidRPr="002666D9" w:rsidRDefault="00F17B39" w:rsidP="002666D9">
      <w:pPr>
        <w:numPr>
          <w:ilvl w:val="0"/>
          <w:numId w:val="18"/>
        </w:numPr>
        <w:spacing w:after="120"/>
        <w:rPr>
          <w:rFonts w:eastAsia="宋体"/>
          <w:bCs/>
        </w:rPr>
      </w:pPr>
      <w:r w:rsidRPr="002666D9">
        <w:rPr>
          <w:rFonts w:eastAsia="宋体"/>
          <w:b/>
          <w:bCs/>
        </w:rPr>
        <w:t>Configurable</w:t>
      </w:r>
      <w:r w:rsidRPr="002666D9">
        <w:rPr>
          <w:rFonts w:eastAsia="宋体"/>
          <w:bCs/>
        </w:rPr>
        <w:t>: to specify PC5 adaptation layer as configurable based on UE’s capability.</w:t>
      </w:r>
    </w:p>
    <w:p w14:paraId="3D8F2D1E" w14:textId="77777777" w:rsidR="00F17B39" w:rsidRPr="002666D9" w:rsidRDefault="00F17B39" w:rsidP="002666D9">
      <w:pPr>
        <w:numPr>
          <w:ilvl w:val="0"/>
          <w:numId w:val="18"/>
        </w:numPr>
        <w:spacing w:after="120"/>
        <w:rPr>
          <w:rFonts w:eastAsia="宋体"/>
          <w:bCs/>
        </w:rPr>
      </w:pPr>
      <w:r w:rsidRPr="002666D9">
        <w:rPr>
          <w:rFonts w:eastAsia="宋体"/>
          <w:b/>
          <w:bCs/>
        </w:rPr>
        <w:t>Opponent</w:t>
      </w:r>
      <w:r w:rsidRPr="002666D9">
        <w:rPr>
          <w:rFonts w:eastAsia="宋体"/>
          <w:bCs/>
        </w:rPr>
        <w:t>: to specify PC5 adaptation layer with 1:1 mapping function between remote UE Uu radio bearer and PC5 RLC bearer, and without adaptation layer header.</w:t>
      </w:r>
    </w:p>
    <w:p w14:paraId="38C2AED1" w14:textId="29B18F99" w:rsidR="00F6709E" w:rsidRDefault="00F17B39" w:rsidP="00F17B39">
      <w:pPr>
        <w:pStyle w:val="BodyText"/>
        <w:rPr>
          <w:rFonts w:eastAsia="等线"/>
          <w:lang w:eastAsia="zh-CN"/>
        </w:rPr>
      </w:pPr>
      <w:r>
        <w:rPr>
          <w:rFonts w:eastAsia="等线" w:hint="eastAsia"/>
          <w:lang w:eastAsia="zh-CN"/>
        </w:rPr>
        <w:t>I</w:t>
      </w:r>
      <w:r>
        <w:rPr>
          <w:rFonts w:eastAsia="等线"/>
          <w:lang w:eastAsia="zh-CN"/>
        </w:rPr>
        <w:t>n our understanding, the main reasons from proponents</w:t>
      </w:r>
      <w:r w:rsidR="00A43265">
        <w:rPr>
          <w:rFonts w:eastAsia="等线"/>
          <w:lang w:eastAsia="zh-CN"/>
        </w:rPr>
        <w:t xml:space="preserve"> </w:t>
      </w:r>
      <w:r w:rsidR="00F6709E">
        <w:rPr>
          <w:rFonts w:eastAsia="等线"/>
          <w:lang w:eastAsia="zh-CN"/>
        </w:rPr>
        <w:t xml:space="preserve">may </w:t>
      </w:r>
      <w:r w:rsidR="00A43265">
        <w:rPr>
          <w:rFonts w:eastAsia="等线"/>
          <w:lang w:eastAsia="zh-CN"/>
        </w:rPr>
        <w:t xml:space="preserve">focus on two </w:t>
      </w:r>
      <w:r w:rsidR="00994135">
        <w:rPr>
          <w:rFonts w:eastAsia="等线"/>
          <w:lang w:eastAsia="zh-CN"/>
        </w:rPr>
        <w:t xml:space="preserve">key </w:t>
      </w:r>
      <w:r w:rsidR="00A43265">
        <w:rPr>
          <w:rFonts w:eastAsia="等线"/>
          <w:lang w:eastAsia="zh-CN"/>
        </w:rPr>
        <w:t xml:space="preserve">points: </w:t>
      </w:r>
    </w:p>
    <w:p w14:paraId="1FB95661" w14:textId="1BDEB867" w:rsidR="00F6709E" w:rsidRDefault="00A43265" w:rsidP="002666D9">
      <w:pPr>
        <w:pStyle w:val="BodyText"/>
        <w:numPr>
          <w:ilvl w:val="0"/>
          <w:numId w:val="20"/>
        </w:numPr>
        <w:rPr>
          <w:szCs w:val="20"/>
        </w:rPr>
      </w:pPr>
      <w:r>
        <w:rPr>
          <w:szCs w:val="20"/>
        </w:rPr>
        <w:t xml:space="preserve">Support N:1 mapping for remote UE Uu bearer to PC5 RLC channel; </w:t>
      </w:r>
    </w:p>
    <w:p w14:paraId="24338189" w14:textId="4A54F666" w:rsidR="00F17B39" w:rsidRDefault="00A43265" w:rsidP="002666D9">
      <w:pPr>
        <w:pStyle w:val="BodyText"/>
        <w:numPr>
          <w:ilvl w:val="0"/>
          <w:numId w:val="20"/>
        </w:numPr>
        <w:rPr>
          <w:szCs w:val="20"/>
        </w:rPr>
      </w:pPr>
      <w:r>
        <w:rPr>
          <w:szCs w:val="20"/>
        </w:rPr>
        <w:t>Support potential or forward compatible features, e.g.</w:t>
      </w:r>
      <w:r w:rsidRPr="00A43265">
        <w:rPr>
          <w:szCs w:val="20"/>
        </w:rPr>
        <w:t xml:space="preserve"> </w:t>
      </w:r>
      <w:r w:rsidR="001450B0">
        <w:rPr>
          <w:szCs w:val="20"/>
        </w:rPr>
        <w:t xml:space="preserve">adaptation </w:t>
      </w:r>
      <w:r>
        <w:rPr>
          <w:szCs w:val="20"/>
        </w:rPr>
        <w:t xml:space="preserve">control PDU such as flow control, multi-hop or more complex topology and so on. </w:t>
      </w:r>
    </w:p>
    <w:p w14:paraId="66FD2462" w14:textId="6E9665EF" w:rsidR="00A22058" w:rsidRPr="00E964A8" w:rsidRDefault="00A22058" w:rsidP="00F17B39">
      <w:pPr>
        <w:pStyle w:val="BodyText"/>
        <w:rPr>
          <w:rFonts w:eastAsia="等线"/>
          <w:lang w:eastAsia="zh-CN"/>
        </w:rPr>
      </w:pPr>
      <w:r>
        <w:rPr>
          <w:rFonts w:eastAsia="等线" w:hint="eastAsia"/>
          <w:lang w:eastAsia="zh-CN"/>
        </w:rPr>
        <w:t>R</w:t>
      </w:r>
      <w:r>
        <w:rPr>
          <w:rFonts w:eastAsia="等线"/>
          <w:lang w:eastAsia="zh-CN"/>
        </w:rPr>
        <w:t>egarding to the N:1 mapping for remote UE Uu bearer to PC5 RLC channel</w:t>
      </w:r>
      <w:r w:rsidR="00B14ABD">
        <w:rPr>
          <w:rFonts w:eastAsia="等线"/>
          <w:lang w:eastAsia="zh-CN"/>
        </w:rPr>
        <w:t xml:space="preserve">, </w:t>
      </w:r>
      <w:r w:rsidR="00994135">
        <w:rPr>
          <w:rFonts w:eastAsia="等线"/>
          <w:lang w:eastAsia="zh-CN"/>
        </w:rPr>
        <w:t>although the maximum numbers of logical channels in Uu link and PC5 link is different, i.e. 1</w:t>
      </w:r>
      <w:r w:rsidR="00E565B9">
        <w:rPr>
          <w:rFonts w:eastAsia="等线"/>
          <w:lang w:eastAsia="zh-CN"/>
        </w:rPr>
        <w:t>9</w:t>
      </w:r>
      <w:r w:rsidR="00994135">
        <w:rPr>
          <w:rFonts w:eastAsia="等线"/>
          <w:lang w:eastAsia="zh-CN"/>
        </w:rPr>
        <w:t xml:space="preserve"> LCIDs in PC5 and 32 LCID in Uu</w:t>
      </w:r>
      <w:r w:rsidR="00E565B9">
        <w:rPr>
          <w:rFonts w:eastAsia="等线"/>
          <w:lang w:eastAsia="zh-CN"/>
        </w:rPr>
        <w:t xml:space="preserve"> which include SRBs</w:t>
      </w:r>
      <w:r w:rsidR="00994135">
        <w:rPr>
          <w:rFonts w:eastAsia="等线"/>
          <w:lang w:eastAsia="zh-CN"/>
        </w:rPr>
        <w:t xml:space="preserve">, N:1 mapping </w:t>
      </w:r>
      <w:r w:rsidR="00146A8F">
        <w:rPr>
          <w:rFonts w:eastAsia="等线"/>
          <w:lang w:eastAsia="zh-CN"/>
        </w:rPr>
        <w:t>can be e</w:t>
      </w:r>
      <w:r w:rsidR="0018792F">
        <w:rPr>
          <w:rFonts w:eastAsia="等线"/>
          <w:lang w:eastAsia="zh-CN"/>
        </w:rPr>
        <w:t>vitable</w:t>
      </w:r>
      <w:r w:rsidR="00994135">
        <w:rPr>
          <w:rFonts w:eastAsia="等线"/>
          <w:lang w:eastAsia="zh-CN"/>
        </w:rPr>
        <w:t>.</w:t>
      </w:r>
      <w:r w:rsidR="00E964A8">
        <w:rPr>
          <w:rFonts w:eastAsia="等线"/>
          <w:lang w:eastAsia="zh-CN"/>
        </w:rPr>
        <w:t xml:space="preserve"> 16 DRBs in SL is just </w:t>
      </w:r>
      <w:r w:rsidR="00566073">
        <w:rPr>
          <w:rFonts w:eastAsia="等线"/>
          <w:lang w:eastAsia="zh-CN"/>
        </w:rPr>
        <w:t>because of</w:t>
      </w:r>
      <w:r w:rsidR="00E964A8">
        <w:rPr>
          <w:rFonts w:eastAsia="等线"/>
          <w:lang w:eastAsia="zh-CN"/>
        </w:rPr>
        <w:t xml:space="preserve"> </w:t>
      </w:r>
      <w:r w:rsidR="00566073">
        <w:rPr>
          <w:rFonts w:eastAsia="等线"/>
          <w:lang w:eastAsia="zh-CN"/>
        </w:rPr>
        <w:t xml:space="preserve">no more service </w:t>
      </w:r>
      <w:r w:rsidR="00E964A8">
        <w:rPr>
          <w:rFonts w:eastAsia="等线"/>
          <w:lang w:eastAsia="zh-CN"/>
        </w:rPr>
        <w:t>requirement</w:t>
      </w:r>
      <w:r w:rsidR="00566073">
        <w:rPr>
          <w:rFonts w:eastAsia="等线"/>
          <w:lang w:eastAsia="zh-CN"/>
        </w:rPr>
        <w:t xml:space="preserve">s in SL. </w:t>
      </w:r>
      <w:r w:rsidR="00E964A8">
        <w:rPr>
          <w:rFonts w:eastAsia="等线"/>
          <w:lang w:eastAsia="zh-CN"/>
        </w:rPr>
        <w:t xml:space="preserve">If </w:t>
      </w:r>
      <w:r w:rsidR="00E964A8">
        <w:rPr>
          <w:rFonts w:eastAsia="等线"/>
          <w:lang w:eastAsia="zh-CN"/>
        </w:rPr>
        <w:lastRenderedPageBreak/>
        <w:t>needed, the maximum numbers between remote UE and relay UE can be extended to 32</w:t>
      </w:r>
      <w:r w:rsidR="00E964A8">
        <w:rPr>
          <w:rFonts w:eastAsia="等线" w:hint="eastAsia"/>
          <w:lang w:eastAsia="zh-CN"/>
        </w:rPr>
        <w:t>,</w:t>
      </w:r>
      <w:r w:rsidR="00E964A8">
        <w:rPr>
          <w:rFonts w:eastAsia="等线"/>
          <w:lang w:eastAsia="zh-CN"/>
        </w:rPr>
        <w:t xml:space="preserve"> where there are no technical barriers and just to </w:t>
      </w:r>
      <w:r w:rsidR="000F39A1">
        <w:rPr>
          <w:rFonts w:eastAsia="等线"/>
          <w:lang w:eastAsia="zh-CN"/>
        </w:rPr>
        <w:t xml:space="preserve">release and </w:t>
      </w:r>
      <w:r w:rsidR="00722BB4">
        <w:rPr>
          <w:rFonts w:eastAsia="等线"/>
          <w:lang w:eastAsia="zh-CN"/>
        </w:rPr>
        <w:t>use</w:t>
      </w:r>
      <w:r w:rsidR="00E964A8">
        <w:rPr>
          <w:rFonts w:eastAsia="等线"/>
          <w:lang w:eastAsia="zh-CN"/>
        </w:rPr>
        <w:t xml:space="preserve"> reserved values of LCID for SL-SCH. </w:t>
      </w:r>
    </w:p>
    <w:p w14:paraId="1869A59C" w14:textId="77777777" w:rsidR="001450B0" w:rsidRDefault="001450B0" w:rsidP="001450B0">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450B0" w14:paraId="4ADEBCE9"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28031BA1" w14:textId="77777777" w:rsidR="001450B0" w:rsidRDefault="001450B0">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1A47ADAE" w14:textId="77777777" w:rsidR="001450B0" w:rsidRDefault="001450B0">
            <w:pPr>
              <w:pStyle w:val="TAH"/>
              <w:rPr>
                <w:noProof/>
                <w:lang w:eastAsia="ko-KR"/>
              </w:rPr>
            </w:pPr>
            <w:r>
              <w:rPr>
                <w:noProof/>
                <w:lang w:eastAsia="ko-KR"/>
              </w:rPr>
              <w:t>LCID values</w:t>
            </w:r>
          </w:p>
        </w:tc>
      </w:tr>
      <w:tr w:rsidR="001450B0" w14:paraId="1D9A091E"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5E02022C" w14:textId="77777777" w:rsidR="001450B0" w:rsidRDefault="001450B0">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0E1A2F6C" w14:textId="77777777" w:rsidR="001450B0" w:rsidRDefault="001450B0">
            <w:pPr>
              <w:pStyle w:val="TAL"/>
              <w:rPr>
                <w:noProof/>
                <w:lang w:eastAsia="ko-KR"/>
              </w:rPr>
            </w:pPr>
            <w:r>
              <w:rPr>
                <w:noProof/>
                <w:lang w:eastAsia="ko-KR"/>
              </w:rPr>
              <w:t>CCCH</w:t>
            </w:r>
          </w:p>
        </w:tc>
      </w:tr>
      <w:tr w:rsidR="001450B0" w14:paraId="155C5CAD"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395C974B" w14:textId="77777777" w:rsidR="001450B0" w:rsidRDefault="001450B0">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3024F875" w14:textId="77777777" w:rsidR="001450B0" w:rsidRDefault="001450B0">
            <w:pPr>
              <w:pStyle w:val="TAL"/>
              <w:rPr>
                <w:noProof/>
                <w:lang w:eastAsia="ko-KR"/>
              </w:rPr>
            </w:pPr>
            <w:r>
              <w:rPr>
                <w:noProof/>
                <w:lang w:eastAsia="ko-KR"/>
              </w:rPr>
              <w:t>Identity of the logical channel</w:t>
            </w:r>
          </w:p>
        </w:tc>
      </w:tr>
      <w:tr w:rsidR="001450B0" w14:paraId="5D0C4F06"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135C06DB" w14:textId="77777777" w:rsidR="001450B0" w:rsidRDefault="001450B0">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4C7FC744" w14:textId="77777777" w:rsidR="001450B0" w:rsidRDefault="001450B0">
            <w:pPr>
              <w:pStyle w:val="TAL"/>
              <w:rPr>
                <w:noProof/>
                <w:lang w:eastAsia="ko-KR"/>
              </w:rPr>
            </w:pPr>
            <w:r>
              <w:rPr>
                <w:noProof/>
                <w:lang w:eastAsia="ko-KR"/>
              </w:rPr>
              <w:t>Extended logical channel ID field (two-octet eLCID field)</w:t>
            </w:r>
          </w:p>
        </w:tc>
      </w:tr>
      <w:tr w:rsidR="001450B0" w14:paraId="30E13DAD" w14:textId="77777777" w:rsidTr="001450B0">
        <w:trPr>
          <w:jc w:val="center"/>
        </w:trPr>
        <w:tc>
          <w:tcPr>
            <w:tcW w:w="1701" w:type="dxa"/>
            <w:tcBorders>
              <w:top w:val="single" w:sz="4" w:space="0" w:color="auto"/>
              <w:left w:val="single" w:sz="4" w:space="0" w:color="auto"/>
              <w:bottom w:val="single" w:sz="4" w:space="0" w:color="auto"/>
              <w:right w:val="single" w:sz="4" w:space="0" w:color="auto"/>
            </w:tcBorders>
            <w:hideMark/>
          </w:tcPr>
          <w:p w14:paraId="3C40726B" w14:textId="77777777" w:rsidR="001450B0" w:rsidRDefault="001450B0">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0F725987" w14:textId="77777777" w:rsidR="001450B0" w:rsidRDefault="001450B0">
            <w:pPr>
              <w:pStyle w:val="TAL"/>
              <w:rPr>
                <w:noProof/>
                <w:lang w:eastAsia="ko-KR"/>
              </w:rPr>
            </w:pPr>
            <w:r>
              <w:rPr>
                <w:noProof/>
                <w:lang w:eastAsia="ko-KR"/>
              </w:rPr>
              <w:t>Extended logical channel ID field (one-octet eLCID field)</w:t>
            </w:r>
          </w:p>
        </w:tc>
      </w:tr>
    </w:tbl>
    <w:p w14:paraId="4C07E113" w14:textId="77777777" w:rsidR="001450B0" w:rsidRDefault="001450B0" w:rsidP="00F17B39">
      <w:pPr>
        <w:pStyle w:val="BodyText"/>
        <w:rPr>
          <w:rFonts w:eastAsia="等线"/>
          <w:lang w:eastAsia="zh-CN"/>
        </w:rPr>
      </w:pPr>
    </w:p>
    <w:p w14:paraId="65527DD3" w14:textId="77777777" w:rsidR="00E565B9" w:rsidRDefault="00E565B9" w:rsidP="00E565B9">
      <w:pPr>
        <w:pStyle w:val="TH"/>
        <w:rPr>
          <w:noProof/>
          <w:lang w:eastAsia="zh-CN"/>
        </w:rPr>
      </w:pPr>
      <w:r>
        <w:rPr>
          <w:noProof/>
        </w:rPr>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565B9" w14:paraId="25BAC06F"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8B20562" w14:textId="77777777" w:rsidR="00E565B9" w:rsidRDefault="00E565B9">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5085527F" w14:textId="77777777" w:rsidR="00E565B9" w:rsidRDefault="00E565B9">
            <w:pPr>
              <w:pStyle w:val="TAH"/>
              <w:rPr>
                <w:noProof/>
                <w:lang w:eastAsia="ko-KR"/>
              </w:rPr>
            </w:pPr>
            <w:r>
              <w:rPr>
                <w:noProof/>
                <w:lang w:eastAsia="ko-KR"/>
              </w:rPr>
              <w:t>LCID values</w:t>
            </w:r>
          </w:p>
        </w:tc>
      </w:tr>
      <w:tr w:rsidR="00E565B9" w14:paraId="649D6ED6"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08752431" w14:textId="77777777" w:rsidR="00E565B9" w:rsidRDefault="00E565B9">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0FA1251" w14:textId="77777777" w:rsidR="00E565B9" w:rsidRDefault="00E565B9">
            <w:pPr>
              <w:pStyle w:val="TAC"/>
              <w:rPr>
                <w:noProof/>
                <w:lang w:eastAsia="zh-CN"/>
              </w:rPr>
            </w:pPr>
            <w:r>
              <w:rPr>
                <w:noProof/>
                <w:lang w:eastAsia="zh-CN"/>
              </w:rPr>
              <w:t>SCCH carrying PC5-S messages that are not protected</w:t>
            </w:r>
          </w:p>
        </w:tc>
      </w:tr>
      <w:tr w:rsidR="00E565B9" w14:paraId="58CBDDD3"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06B1F78A" w14:textId="77777777" w:rsidR="00E565B9" w:rsidRDefault="00E565B9">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74721CE8" w14:textId="77777777" w:rsidR="00E565B9" w:rsidRDefault="00E565B9">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p>
        </w:tc>
      </w:tr>
      <w:tr w:rsidR="00E565B9" w14:paraId="13909F51"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D713" w14:textId="77777777" w:rsidR="00E565B9" w:rsidRDefault="00E565B9">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348CAB33" w14:textId="77777777" w:rsidR="00E565B9" w:rsidRDefault="00E565B9">
            <w:pPr>
              <w:pStyle w:val="TAC"/>
              <w:rPr>
                <w:noProof/>
                <w:lang w:eastAsia="zh-CN"/>
              </w:rPr>
            </w:pPr>
            <w:r>
              <w:rPr>
                <w:noProof/>
                <w:lang w:eastAsia="zh-CN"/>
              </w:rPr>
              <w:t>SCCH carrying other PC5-S messages that are protected</w:t>
            </w:r>
          </w:p>
        </w:tc>
      </w:tr>
      <w:tr w:rsidR="00E565B9" w14:paraId="252BE3B6"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2E3CAD76" w14:textId="77777777" w:rsidR="00E565B9" w:rsidRDefault="00E565B9">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68D742D5" w14:textId="77777777" w:rsidR="00E565B9" w:rsidRDefault="00E565B9">
            <w:pPr>
              <w:pStyle w:val="TAC"/>
              <w:rPr>
                <w:rFonts w:eastAsia="Malgun Gothic"/>
                <w:noProof/>
                <w:lang w:eastAsia="ko-KR"/>
              </w:rPr>
            </w:pPr>
            <w:r>
              <w:rPr>
                <w:rFonts w:eastAsia="Malgun Gothic"/>
                <w:noProof/>
                <w:lang w:eastAsia="ko-KR"/>
              </w:rPr>
              <w:t>SCCH carrying PC5-RRC messages</w:t>
            </w:r>
          </w:p>
        </w:tc>
      </w:tr>
      <w:tr w:rsidR="00E565B9" w14:paraId="3EC04A71"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1FCB7A09" w14:textId="77777777" w:rsidR="00E565B9" w:rsidRDefault="00E565B9">
            <w:pPr>
              <w:pStyle w:val="TAC"/>
              <w:rPr>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5C157898" w14:textId="77777777" w:rsidR="00E565B9" w:rsidRDefault="00E565B9">
            <w:pPr>
              <w:pStyle w:val="TAC"/>
              <w:rPr>
                <w:noProof/>
                <w:lang w:eastAsia="zh-CN"/>
              </w:rPr>
            </w:pPr>
            <w:r>
              <w:rPr>
                <w:noProof/>
                <w:lang w:eastAsia="zh-CN"/>
              </w:rPr>
              <w:t>Identity of the logical channel</w:t>
            </w:r>
          </w:p>
        </w:tc>
      </w:tr>
      <w:tr w:rsidR="00E565B9" w14:paraId="7507C002"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71F4A81D" w14:textId="77777777" w:rsidR="00E565B9" w:rsidRPr="00E964A8" w:rsidRDefault="00E565B9">
            <w:pPr>
              <w:pStyle w:val="TAC"/>
              <w:rPr>
                <w:noProof/>
                <w:highlight w:val="yellow"/>
                <w:lang w:eastAsia="ko-KR"/>
              </w:rPr>
            </w:pPr>
            <w:r w:rsidRPr="00E964A8">
              <w:rPr>
                <w:noProof/>
                <w:highlight w:val="yellow"/>
                <w:lang w:eastAsia="ko-KR"/>
              </w:rPr>
              <w:t>20–61</w:t>
            </w:r>
          </w:p>
        </w:tc>
        <w:tc>
          <w:tcPr>
            <w:tcW w:w="5670" w:type="dxa"/>
            <w:tcBorders>
              <w:top w:val="single" w:sz="4" w:space="0" w:color="auto"/>
              <w:left w:val="single" w:sz="4" w:space="0" w:color="auto"/>
              <w:bottom w:val="single" w:sz="4" w:space="0" w:color="auto"/>
              <w:right w:val="single" w:sz="4" w:space="0" w:color="auto"/>
            </w:tcBorders>
            <w:hideMark/>
          </w:tcPr>
          <w:p w14:paraId="51E26349" w14:textId="77777777" w:rsidR="00E565B9" w:rsidRPr="00E964A8" w:rsidRDefault="00E565B9">
            <w:pPr>
              <w:pStyle w:val="TAC"/>
              <w:rPr>
                <w:noProof/>
                <w:highlight w:val="yellow"/>
                <w:lang w:eastAsia="zh-CN"/>
              </w:rPr>
            </w:pPr>
            <w:r w:rsidRPr="00E964A8">
              <w:rPr>
                <w:noProof/>
                <w:highlight w:val="yellow"/>
                <w:lang w:eastAsia="zh-CN"/>
              </w:rPr>
              <w:t>Reserved</w:t>
            </w:r>
          </w:p>
        </w:tc>
      </w:tr>
      <w:tr w:rsidR="00E565B9" w14:paraId="21DA3EC0"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455DFA6C" w14:textId="77777777" w:rsidR="00E565B9" w:rsidRDefault="00E565B9">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415CD814" w14:textId="77777777" w:rsidR="00E565B9" w:rsidRDefault="00E565B9">
            <w:pPr>
              <w:pStyle w:val="TAC"/>
              <w:rPr>
                <w:rFonts w:eastAsia="Malgun Gothic"/>
                <w:noProof/>
                <w:lang w:eastAsia="ko-KR"/>
              </w:rPr>
            </w:pPr>
            <w:r>
              <w:rPr>
                <w:rFonts w:eastAsia="Malgun Gothic"/>
                <w:noProof/>
                <w:lang w:eastAsia="ko-KR"/>
              </w:rPr>
              <w:t>Sidelink CSI Reporting</w:t>
            </w:r>
          </w:p>
        </w:tc>
      </w:tr>
      <w:tr w:rsidR="00E565B9" w14:paraId="04062774" w14:textId="77777777" w:rsidTr="00E565B9">
        <w:trPr>
          <w:jc w:val="center"/>
        </w:trPr>
        <w:tc>
          <w:tcPr>
            <w:tcW w:w="1701" w:type="dxa"/>
            <w:tcBorders>
              <w:top w:val="single" w:sz="4" w:space="0" w:color="auto"/>
              <w:left w:val="single" w:sz="4" w:space="0" w:color="auto"/>
              <w:bottom w:val="single" w:sz="4" w:space="0" w:color="auto"/>
              <w:right w:val="single" w:sz="4" w:space="0" w:color="auto"/>
            </w:tcBorders>
            <w:hideMark/>
          </w:tcPr>
          <w:p w14:paraId="4CA60A2A" w14:textId="77777777" w:rsidR="00E565B9" w:rsidRDefault="00E565B9">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8E0D2DD" w14:textId="77777777" w:rsidR="00E565B9" w:rsidRDefault="00E565B9">
            <w:pPr>
              <w:pStyle w:val="TAC"/>
              <w:rPr>
                <w:noProof/>
                <w:lang w:eastAsia="zh-CN"/>
              </w:rPr>
            </w:pPr>
            <w:r>
              <w:rPr>
                <w:noProof/>
                <w:lang w:eastAsia="zh-CN"/>
              </w:rPr>
              <w:t>Padding</w:t>
            </w:r>
          </w:p>
        </w:tc>
      </w:tr>
    </w:tbl>
    <w:p w14:paraId="7B244555" w14:textId="77777777" w:rsidR="00722BB4" w:rsidRPr="00722BB4" w:rsidRDefault="00722BB4" w:rsidP="00F17B39">
      <w:pPr>
        <w:pStyle w:val="BodyText"/>
        <w:rPr>
          <w:rFonts w:eastAsia="等线"/>
          <w:lang w:eastAsia="zh-CN"/>
        </w:rPr>
      </w:pPr>
      <w:r w:rsidRPr="00722BB4">
        <w:rPr>
          <w:rFonts w:eastAsia="等线"/>
          <w:lang w:eastAsia="zh-CN"/>
        </w:rPr>
        <w:t>Hence,</w:t>
      </w:r>
    </w:p>
    <w:p w14:paraId="3984D6EC" w14:textId="387D7CA0" w:rsidR="007722AF" w:rsidRPr="00042D2B" w:rsidRDefault="007722AF" w:rsidP="002666D9">
      <w:pPr>
        <w:pStyle w:val="Observation"/>
        <w:numPr>
          <w:ilvl w:val="0"/>
          <w:numId w:val="22"/>
        </w:numPr>
        <w:tabs>
          <w:tab w:val="clear" w:pos="850"/>
          <w:tab w:val="clear" w:pos="1000"/>
        </w:tabs>
        <w:spacing w:before="180" w:after="180"/>
        <w:ind w:left="1701" w:hanging="1701"/>
        <w:rPr>
          <w:rFonts w:ascii="Times New Roman" w:eastAsia="宋体" w:hAnsi="Times New Roman"/>
          <w:b w:val="0"/>
          <w:lang w:eastAsia="zh-CN"/>
        </w:rPr>
      </w:pPr>
      <w:r w:rsidRPr="00042D2B">
        <w:rPr>
          <w:rFonts w:ascii="Times New Roman" w:eastAsia="宋体" w:hAnsi="Times New Roman"/>
          <w:bCs w:val="0"/>
          <w:lang w:eastAsia="zh-CN"/>
        </w:rPr>
        <w:t>Extension of maximum number of LCIDs for SL-SCH in relay architecture is feasible.</w:t>
      </w:r>
    </w:p>
    <w:p w14:paraId="3835FE1E" w14:textId="4122CA3C" w:rsidR="00E565B9" w:rsidRDefault="007722AF" w:rsidP="00F17B39">
      <w:pPr>
        <w:pStyle w:val="BodyText"/>
        <w:rPr>
          <w:szCs w:val="20"/>
        </w:rPr>
      </w:pPr>
      <w:r>
        <w:rPr>
          <w:rFonts w:eastAsia="等线" w:hint="eastAsia"/>
          <w:lang w:eastAsia="zh-CN"/>
        </w:rPr>
        <w:t>F</w:t>
      </w:r>
      <w:r>
        <w:rPr>
          <w:rFonts w:eastAsia="等线"/>
          <w:lang w:eastAsia="zh-CN"/>
        </w:rPr>
        <w:t xml:space="preserve">urthermore, </w:t>
      </w:r>
      <w:r w:rsidR="000F39A1">
        <w:rPr>
          <w:rFonts w:eastAsia="等线"/>
          <w:lang w:eastAsia="zh-CN"/>
        </w:rPr>
        <w:t xml:space="preserve">N:1 mapping </w:t>
      </w:r>
      <w:r w:rsidR="000F39A1">
        <w:rPr>
          <w:szCs w:val="20"/>
        </w:rPr>
        <w:t>for remote UE Uu bearer to PC5 RLC channel will have the same effect as QoS flows aggregation from N E2E bearers to 1 E2E bearer, especially in the case that all these E2E bearers from different remote UEs are mapped into one Uu RLC bearer.</w:t>
      </w:r>
      <w:r w:rsidR="00FC49DB">
        <w:rPr>
          <w:szCs w:val="20"/>
        </w:rPr>
        <w:t xml:space="preserve">  An example is shown in the following </w:t>
      </w:r>
      <w:r w:rsidR="008B0CAA">
        <w:rPr>
          <w:szCs w:val="20"/>
        </w:rPr>
        <w:t>F</w:t>
      </w:r>
      <w:r w:rsidR="00FC49DB">
        <w:rPr>
          <w:szCs w:val="20"/>
        </w:rPr>
        <w:t>igure</w:t>
      </w:r>
      <w:r w:rsidR="008B0CAA">
        <w:rPr>
          <w:szCs w:val="20"/>
        </w:rPr>
        <w:t xml:space="preserve"> 1</w:t>
      </w:r>
      <w:r w:rsidR="00FC49DB">
        <w:rPr>
          <w:szCs w:val="20"/>
        </w:rPr>
        <w:t xml:space="preserve">. In these similar examples, N:1 mapping for remote UE E2E bearer to a PC5 RLC channel equals to </w:t>
      </w:r>
      <w:r w:rsidR="003C2567">
        <w:rPr>
          <w:szCs w:val="20"/>
        </w:rPr>
        <w:t xml:space="preserve">just </w:t>
      </w:r>
      <w:r w:rsidR="00FC49DB">
        <w:rPr>
          <w:szCs w:val="20"/>
        </w:rPr>
        <w:t xml:space="preserve">map the QoS flows </w:t>
      </w:r>
      <w:r w:rsidR="003C2567">
        <w:rPr>
          <w:szCs w:val="20"/>
        </w:rPr>
        <w:t xml:space="preserve">of these </w:t>
      </w:r>
      <w:r w:rsidR="00FC49DB">
        <w:rPr>
          <w:szCs w:val="20"/>
        </w:rPr>
        <w:t>N E2E bearers into one E2E bearer</w:t>
      </w:r>
      <w:r w:rsidR="003C2567">
        <w:rPr>
          <w:szCs w:val="20"/>
        </w:rPr>
        <w:t xml:space="preserve"> since there is a higher probability in Uu link these E2E bearers are mapped into one Uu RLC channel of Relay UE for multiple remote UE aggregation. Hence in the stage of SDAP configuration, mapping these QoS flows into one single E2E bearer is more reasonable and simpler.</w:t>
      </w:r>
    </w:p>
    <w:p w14:paraId="0A628B56" w14:textId="77777777" w:rsidR="00925155" w:rsidRDefault="00925155" w:rsidP="00FC49DB">
      <w:pPr>
        <w:pStyle w:val="BodyText"/>
        <w:jc w:val="center"/>
      </w:pPr>
      <w:r>
        <w:object w:dxaOrig="7541" w:dyaOrig="3900" w14:anchorId="16741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195.25pt" o:ole="">
            <v:imagedata r:id="rId7" o:title=""/>
          </v:shape>
          <o:OLEObject Type="Embed" ProgID="Visio.Drawing.15" ShapeID="_x0000_i1025" DrawAspect="Content" ObjectID="_1682247824" r:id="rId8"/>
        </w:object>
      </w:r>
    </w:p>
    <w:p w14:paraId="01880BD5" w14:textId="77777777" w:rsidR="00926909" w:rsidRDefault="00926909" w:rsidP="00FC49DB">
      <w:pPr>
        <w:pStyle w:val="BodyText"/>
        <w:jc w:val="center"/>
      </w:pPr>
      <w:r w:rsidRPr="002666D9">
        <w:rPr>
          <w:b/>
          <w:szCs w:val="20"/>
        </w:rPr>
        <w:t>Figure 1</w:t>
      </w:r>
      <w:r>
        <w:rPr>
          <w:szCs w:val="20"/>
        </w:rPr>
        <w:t>: An example N:1 mapping</w:t>
      </w:r>
    </w:p>
    <w:p w14:paraId="5B3A9696" w14:textId="25192F49" w:rsidR="003C2567" w:rsidRPr="00F30B68" w:rsidRDefault="00112B24"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lastRenderedPageBreak/>
        <w:t xml:space="preserve">Changing N E2E bearers to a single E2E bearer in SDAP </w:t>
      </w:r>
      <w:r w:rsidR="00C45E70">
        <w:rPr>
          <w:rFonts w:ascii="Times New Roman" w:eastAsia="宋体" w:hAnsi="Times New Roman" w:hint="eastAsia"/>
          <w:bCs w:val="0"/>
          <w:lang w:eastAsia="zh-CN"/>
        </w:rPr>
        <w:t>QoS</w:t>
      </w:r>
      <w:r w:rsidR="00C45E70">
        <w:rPr>
          <w:rFonts w:ascii="Times New Roman" w:eastAsia="宋体" w:hAnsi="Times New Roman"/>
          <w:bCs w:val="0"/>
          <w:lang w:eastAsia="zh-CN"/>
        </w:rPr>
        <w:t xml:space="preserve"> </w:t>
      </w:r>
      <w:r w:rsidR="00C45E70">
        <w:rPr>
          <w:rFonts w:ascii="Times New Roman" w:eastAsia="宋体" w:hAnsi="Times New Roman" w:hint="eastAsia"/>
          <w:bCs w:val="0"/>
          <w:lang w:eastAsia="zh-CN"/>
        </w:rPr>
        <w:t>flow</w:t>
      </w:r>
      <w:r w:rsidR="00C45E70">
        <w:rPr>
          <w:rFonts w:ascii="Times New Roman" w:eastAsia="宋体" w:hAnsi="Times New Roman"/>
          <w:bCs w:val="0"/>
          <w:lang w:eastAsia="zh-CN"/>
        </w:rPr>
        <w:t xml:space="preserve"> </w:t>
      </w:r>
      <w:r w:rsidR="00C45E70">
        <w:rPr>
          <w:rFonts w:ascii="Times New Roman" w:eastAsia="宋体" w:hAnsi="Times New Roman" w:hint="eastAsia"/>
          <w:bCs w:val="0"/>
          <w:lang w:eastAsia="zh-CN"/>
        </w:rPr>
        <w:t>to</w:t>
      </w:r>
      <w:r w:rsidR="00C45E70">
        <w:rPr>
          <w:rFonts w:ascii="Times New Roman" w:eastAsia="宋体" w:hAnsi="Times New Roman"/>
          <w:bCs w:val="0"/>
          <w:lang w:eastAsia="zh-CN"/>
        </w:rPr>
        <w:t xml:space="preserve"> </w:t>
      </w:r>
      <w:r w:rsidR="00C45E70">
        <w:rPr>
          <w:rFonts w:ascii="Times New Roman" w:eastAsia="宋体" w:hAnsi="Times New Roman" w:hint="eastAsia"/>
          <w:bCs w:val="0"/>
          <w:lang w:eastAsia="zh-CN"/>
        </w:rPr>
        <w:t>bearer</w:t>
      </w:r>
      <w:r w:rsidR="00C45E70">
        <w:rPr>
          <w:rFonts w:ascii="Times New Roman" w:eastAsia="宋体" w:hAnsi="Times New Roman"/>
          <w:bCs w:val="0"/>
          <w:lang w:eastAsia="zh-CN"/>
        </w:rPr>
        <w:t xml:space="preserve"> </w:t>
      </w:r>
      <w:r w:rsidR="00C45E70">
        <w:rPr>
          <w:rFonts w:ascii="Times New Roman" w:eastAsia="宋体" w:hAnsi="Times New Roman" w:hint="eastAsia"/>
          <w:bCs w:val="0"/>
          <w:lang w:eastAsia="zh-CN"/>
        </w:rPr>
        <w:t>mapping</w:t>
      </w:r>
      <w:r w:rsidR="00C45E70">
        <w:rPr>
          <w:rFonts w:ascii="Times New Roman" w:eastAsia="宋体" w:hAnsi="Times New Roman"/>
          <w:bCs w:val="0"/>
          <w:lang w:eastAsia="zh-CN"/>
        </w:rPr>
        <w:t xml:space="preserve"> </w:t>
      </w:r>
      <w:r w:rsidRPr="002666D9">
        <w:rPr>
          <w:rFonts w:ascii="Times New Roman" w:eastAsia="宋体" w:hAnsi="Times New Roman"/>
          <w:bCs w:val="0"/>
          <w:lang w:eastAsia="zh-CN"/>
        </w:rPr>
        <w:t>configuration</w:t>
      </w:r>
      <w:r w:rsidR="00C45E70">
        <w:rPr>
          <w:rFonts w:ascii="Times New Roman" w:eastAsia="宋体" w:hAnsi="Times New Roman"/>
          <w:bCs w:val="0"/>
          <w:lang w:eastAsia="zh-CN"/>
        </w:rPr>
        <w:t xml:space="preserve"> </w:t>
      </w:r>
      <w:r w:rsidR="00382FE3">
        <w:rPr>
          <w:rFonts w:ascii="Times New Roman" w:eastAsia="宋体" w:hAnsi="Times New Roman" w:hint="eastAsia"/>
          <w:bCs w:val="0"/>
          <w:lang w:eastAsia="zh-CN"/>
        </w:rPr>
        <w:t>procedure</w:t>
      </w:r>
      <w:r w:rsidR="00382FE3">
        <w:rPr>
          <w:rFonts w:ascii="Times New Roman" w:eastAsia="宋体" w:hAnsi="Times New Roman"/>
          <w:bCs w:val="0"/>
          <w:lang w:eastAsia="zh-CN"/>
        </w:rPr>
        <w:t xml:space="preserve"> </w:t>
      </w:r>
      <w:r w:rsidRPr="002666D9">
        <w:rPr>
          <w:rFonts w:ascii="Times New Roman" w:eastAsia="宋体" w:hAnsi="Times New Roman"/>
          <w:bCs w:val="0"/>
          <w:lang w:eastAsia="zh-CN"/>
        </w:rPr>
        <w:t xml:space="preserve">can </w:t>
      </w:r>
      <w:r w:rsidR="00B75692" w:rsidRPr="002666D9">
        <w:rPr>
          <w:rFonts w:ascii="Times New Roman" w:eastAsia="宋体" w:hAnsi="Times New Roman"/>
          <w:bCs w:val="0"/>
          <w:lang w:eastAsia="zh-CN"/>
        </w:rPr>
        <w:t xml:space="preserve">easily </w:t>
      </w:r>
      <w:r w:rsidRPr="002666D9">
        <w:rPr>
          <w:rFonts w:ascii="Times New Roman" w:eastAsia="宋体" w:hAnsi="Times New Roman"/>
          <w:bCs w:val="0"/>
          <w:lang w:eastAsia="zh-CN"/>
        </w:rPr>
        <w:t xml:space="preserve">have the </w:t>
      </w:r>
      <w:r w:rsidR="00B75692" w:rsidRPr="002666D9">
        <w:rPr>
          <w:rFonts w:ascii="Times New Roman" w:eastAsia="宋体" w:hAnsi="Times New Roman"/>
          <w:bCs w:val="0"/>
          <w:lang w:eastAsia="zh-CN"/>
        </w:rPr>
        <w:t>similar effect with supporting N:1 mapping for remote UE Uu bearer to PC5 RLC channel in most cases</w:t>
      </w:r>
      <w:r w:rsidR="003C2567" w:rsidRPr="002666D9">
        <w:rPr>
          <w:rFonts w:ascii="Times New Roman" w:eastAsia="宋体" w:hAnsi="Times New Roman"/>
          <w:bCs w:val="0"/>
          <w:lang w:eastAsia="zh-CN"/>
        </w:rPr>
        <w:t>.</w:t>
      </w:r>
    </w:p>
    <w:p w14:paraId="71AFD8C6" w14:textId="76186F36" w:rsidR="00B14ABD" w:rsidRDefault="00B14ABD" w:rsidP="00F17B39">
      <w:pPr>
        <w:pStyle w:val="BodyText"/>
        <w:rPr>
          <w:rFonts w:eastAsia="等线"/>
          <w:lang w:eastAsia="zh-CN"/>
        </w:rPr>
      </w:pPr>
      <w:r>
        <w:rPr>
          <w:rFonts w:eastAsia="等线" w:hint="eastAsia"/>
          <w:lang w:eastAsia="zh-CN"/>
        </w:rPr>
        <w:t>R</w:t>
      </w:r>
      <w:r>
        <w:rPr>
          <w:rFonts w:eastAsia="等线"/>
          <w:lang w:eastAsia="zh-CN"/>
        </w:rPr>
        <w:t xml:space="preserve">egarding to the future features, </w:t>
      </w:r>
      <w:r w:rsidR="00A41651">
        <w:rPr>
          <w:rFonts w:eastAsia="等线"/>
          <w:lang w:eastAsia="zh-CN"/>
        </w:rPr>
        <w:t xml:space="preserve">multi-hop and complex topology had been agreed not to support in this release. And adaptation layer control PDU, such as flow control, congestion control and so on, </w:t>
      </w:r>
      <w:r w:rsidR="00F773F9">
        <w:rPr>
          <w:rFonts w:eastAsia="等线"/>
          <w:lang w:eastAsia="zh-CN"/>
        </w:rPr>
        <w:t>are optimiz</w:t>
      </w:r>
      <w:r w:rsidR="00926909">
        <w:rPr>
          <w:rFonts w:eastAsia="等线"/>
          <w:lang w:eastAsia="zh-CN"/>
        </w:rPr>
        <w:t xml:space="preserve">ation rather than </w:t>
      </w:r>
      <w:r w:rsidR="00F773F9">
        <w:rPr>
          <w:rFonts w:eastAsia="等线"/>
          <w:lang w:eastAsia="zh-CN"/>
        </w:rPr>
        <w:t xml:space="preserve">basic features. </w:t>
      </w:r>
      <w:r w:rsidR="00F773F9">
        <w:rPr>
          <w:rFonts w:eastAsia="等线" w:hint="eastAsia"/>
          <w:lang w:eastAsia="zh-CN"/>
        </w:rPr>
        <w:t>Since</w:t>
      </w:r>
      <w:r w:rsidR="00F773F9">
        <w:rPr>
          <w:rFonts w:eastAsia="等线"/>
          <w:lang w:eastAsia="zh-CN"/>
        </w:rPr>
        <w:t xml:space="preserve"> time unit of release 17 is very limited and we have two architectures specification efforts, there is no time for optimization. Any optimization can be considered in the later releases.</w:t>
      </w:r>
    </w:p>
    <w:p w14:paraId="021C18E6" w14:textId="7E4B9934" w:rsidR="00F773F9" w:rsidRPr="00F30B68" w:rsidRDefault="00F773F9"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Optimiz</w:t>
      </w:r>
      <w:r w:rsidR="00926909">
        <w:rPr>
          <w:rFonts w:ascii="Times New Roman" w:eastAsia="宋体" w:hAnsi="Times New Roman"/>
          <w:bCs w:val="0"/>
          <w:lang w:eastAsia="zh-CN"/>
        </w:rPr>
        <w:t>ation</w:t>
      </w:r>
      <w:r w:rsidRPr="002666D9">
        <w:rPr>
          <w:rFonts w:ascii="Times New Roman" w:eastAsia="宋体" w:hAnsi="Times New Roman"/>
          <w:bCs w:val="0"/>
          <w:lang w:eastAsia="zh-CN"/>
        </w:rPr>
        <w:t xml:space="preserve"> features</w:t>
      </w:r>
      <w:r w:rsidR="00926909">
        <w:rPr>
          <w:rFonts w:ascii="Times New Roman" w:eastAsia="宋体" w:hAnsi="Times New Roman"/>
          <w:bCs w:val="0"/>
          <w:lang w:eastAsia="zh-CN"/>
        </w:rPr>
        <w:t xml:space="preserve">, </w:t>
      </w:r>
      <w:r w:rsidR="00926909" w:rsidRPr="002666D9">
        <w:rPr>
          <w:rFonts w:ascii="Times New Roman" w:eastAsia="宋体" w:hAnsi="Times New Roman"/>
          <w:bCs w:val="0"/>
          <w:lang w:eastAsia="zh-CN"/>
        </w:rPr>
        <w:t>such as flow control, congestion control</w:t>
      </w:r>
      <w:r w:rsidR="00926909">
        <w:rPr>
          <w:rFonts w:ascii="Times New Roman" w:eastAsia="宋体" w:hAnsi="Times New Roman"/>
          <w:bCs w:val="0"/>
          <w:lang w:eastAsia="zh-CN"/>
        </w:rPr>
        <w:t>, etc.,</w:t>
      </w:r>
      <w:r w:rsidRPr="002666D9">
        <w:rPr>
          <w:rFonts w:ascii="Times New Roman" w:eastAsia="宋体" w:hAnsi="Times New Roman"/>
          <w:bCs w:val="0"/>
          <w:lang w:eastAsia="zh-CN"/>
        </w:rPr>
        <w:t xml:space="preserve"> need to be considered in later releases.</w:t>
      </w:r>
    </w:p>
    <w:p w14:paraId="0AF3D180" w14:textId="77777777" w:rsidR="005E0D75" w:rsidRPr="001F7FEC" w:rsidRDefault="00F773F9" w:rsidP="00C679FF">
      <w:pPr>
        <w:pStyle w:val="BodyText"/>
        <w:rPr>
          <w:rFonts w:eastAsia="等线"/>
          <w:lang w:val="en-GB" w:eastAsia="zh-CN"/>
        </w:rPr>
      </w:pPr>
      <w:r>
        <w:rPr>
          <w:rFonts w:eastAsia="等线"/>
          <w:lang w:val="en-GB" w:eastAsia="zh-CN"/>
        </w:rPr>
        <w:t>Based on</w:t>
      </w:r>
      <w:r w:rsidR="00904F9B" w:rsidRPr="001F7FEC">
        <w:rPr>
          <w:rFonts w:eastAsia="等线"/>
          <w:lang w:val="en-GB" w:eastAsia="zh-CN"/>
        </w:rPr>
        <w:t xml:space="preserve"> the above, we propose that:</w:t>
      </w:r>
    </w:p>
    <w:p w14:paraId="46B8D9D8" w14:textId="32AAB1E6" w:rsidR="00C679FF" w:rsidRPr="001540CF" w:rsidRDefault="005E0D75"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RAN2 to agree that</w:t>
      </w:r>
      <w:r w:rsidR="00A43265" w:rsidRPr="002666D9">
        <w:rPr>
          <w:rFonts w:ascii="Times New Roman" w:hAnsi="Times New Roman"/>
          <w:bCs w:val="0"/>
        </w:rPr>
        <w:t xml:space="preserve"> </w:t>
      </w:r>
      <w:r w:rsidR="00F773F9" w:rsidRPr="002666D9">
        <w:rPr>
          <w:rFonts w:ascii="Times New Roman" w:hAnsi="Times New Roman"/>
          <w:bCs w:val="0"/>
        </w:rPr>
        <w:t>adaptation layer is not supported in PC5</w:t>
      </w:r>
      <w:r w:rsidR="00BC2F07" w:rsidRPr="002666D9">
        <w:rPr>
          <w:rFonts w:ascii="Times New Roman" w:hAnsi="Times New Roman"/>
          <w:bCs w:val="0"/>
        </w:rPr>
        <w:t>.</w:t>
      </w:r>
    </w:p>
    <w:p w14:paraId="3C8A02BC" w14:textId="77777777" w:rsidR="006F0E9C" w:rsidRDefault="006F0E9C" w:rsidP="002666D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Local remote UE ID</w:t>
      </w:r>
    </w:p>
    <w:p w14:paraId="1597B799" w14:textId="35416231" w:rsidR="006F0E9C" w:rsidRPr="005F0DB8" w:rsidRDefault="00D54303" w:rsidP="00C679FF">
      <w:pPr>
        <w:pStyle w:val="BodyText"/>
        <w:rPr>
          <w:rFonts w:eastAsia="等线"/>
          <w:lang w:eastAsia="zh-CN"/>
        </w:rPr>
      </w:pPr>
      <w:r w:rsidRPr="005F0DB8">
        <w:rPr>
          <w:rFonts w:eastAsia="等线" w:hint="eastAsia"/>
          <w:lang w:eastAsia="zh-CN"/>
        </w:rPr>
        <w:t>I</w:t>
      </w:r>
      <w:r w:rsidRPr="005F0DB8">
        <w:rPr>
          <w:rFonts w:eastAsia="等线"/>
          <w:lang w:eastAsia="zh-CN"/>
        </w:rPr>
        <w:t xml:space="preserve">n </w:t>
      </w:r>
      <w:r w:rsidR="002E5FA8" w:rsidRPr="005F0DB8">
        <w:rPr>
          <w:rFonts w:eastAsia="等线"/>
          <w:lang w:eastAsia="zh-CN"/>
        </w:rPr>
        <w:t xml:space="preserve">the </w:t>
      </w:r>
      <w:r w:rsidRPr="005F0DB8">
        <w:rPr>
          <w:rFonts w:eastAsia="等线"/>
          <w:lang w:eastAsia="zh-CN"/>
        </w:rPr>
        <w:t xml:space="preserve">last RAN2 meeting, a local remote UE ID had been agreed </w:t>
      </w:r>
      <w:r w:rsidR="002E5FA8" w:rsidRPr="005F0DB8">
        <w:rPr>
          <w:rFonts w:eastAsia="等线"/>
          <w:lang w:eastAsia="zh-CN"/>
        </w:rPr>
        <w:t>due to</w:t>
      </w:r>
      <w:r w:rsidRPr="005F0DB8">
        <w:rPr>
          <w:rFonts w:eastAsia="等线"/>
          <w:lang w:eastAsia="zh-CN"/>
        </w:rPr>
        <w:t xml:space="preserve"> security and overhead consideration. </w:t>
      </w:r>
      <w:r w:rsidR="00E56BFD" w:rsidRPr="005F0DB8">
        <w:rPr>
          <w:rFonts w:eastAsia="等线"/>
          <w:lang w:eastAsia="zh-CN"/>
        </w:rPr>
        <w:t>However,</w:t>
      </w:r>
      <w:r w:rsidRPr="005F0DB8">
        <w:rPr>
          <w:rFonts w:eastAsia="等线"/>
          <w:lang w:eastAsia="zh-CN"/>
        </w:rPr>
        <w:t xml:space="preserve"> it was FFS </w:t>
      </w:r>
      <w:r w:rsidR="00926909">
        <w:rPr>
          <w:rFonts w:eastAsia="等线"/>
          <w:lang w:eastAsia="zh-CN"/>
        </w:rPr>
        <w:t xml:space="preserve">whether </w:t>
      </w:r>
      <w:r w:rsidRPr="005F0DB8">
        <w:rPr>
          <w:rFonts w:eastAsia="等线"/>
          <w:lang w:eastAsia="zh-CN"/>
        </w:rPr>
        <w:t xml:space="preserve">the local remote UE ID is assigned by relay UE or the </w:t>
      </w:r>
      <w:r w:rsidR="00E53C4D" w:rsidRPr="00E53C4D">
        <w:rPr>
          <w:rFonts w:eastAsia="等线"/>
          <w:lang w:eastAsia="zh-CN"/>
        </w:rPr>
        <w:t xml:space="preserve">serving gNB </w:t>
      </w:r>
      <w:r w:rsidR="00E53C4D">
        <w:rPr>
          <w:rFonts w:eastAsia="等线"/>
          <w:lang w:eastAsia="zh-CN"/>
        </w:rPr>
        <w:t xml:space="preserve">of the </w:t>
      </w:r>
      <w:r w:rsidRPr="005F0DB8">
        <w:rPr>
          <w:rFonts w:eastAsia="等线"/>
          <w:lang w:eastAsia="zh-CN"/>
        </w:rPr>
        <w:t>relay UE.</w:t>
      </w:r>
      <w:r w:rsidR="004528B4" w:rsidRPr="005F0DB8">
        <w:rPr>
          <w:rFonts w:eastAsia="等线"/>
          <w:lang w:eastAsia="zh-CN"/>
        </w:rPr>
        <w:t xml:space="preserve"> We </w:t>
      </w:r>
      <w:r w:rsidR="00926909">
        <w:rPr>
          <w:rFonts w:eastAsia="等线"/>
          <w:lang w:eastAsia="zh-CN"/>
        </w:rPr>
        <w:t>hereby consider</w:t>
      </w:r>
      <w:r w:rsidR="004528B4" w:rsidRPr="005F0DB8">
        <w:rPr>
          <w:rFonts w:eastAsia="等线"/>
          <w:lang w:eastAsia="zh-CN"/>
        </w:rPr>
        <w:t xml:space="preserve"> further analysis and comparison between these two solutions.</w:t>
      </w:r>
    </w:p>
    <w:p w14:paraId="786B1F20" w14:textId="77777777" w:rsidR="0044551C" w:rsidRPr="002666D9" w:rsidRDefault="00E56BFD" w:rsidP="00330F93">
      <w:pPr>
        <w:pStyle w:val="BodyText"/>
        <w:numPr>
          <w:ilvl w:val="0"/>
          <w:numId w:val="23"/>
        </w:numPr>
        <w:rPr>
          <w:rFonts w:eastAsia="等线"/>
          <w:b/>
          <w:lang w:eastAsia="zh-CN"/>
        </w:rPr>
      </w:pPr>
      <w:r w:rsidRPr="002666D9">
        <w:rPr>
          <w:rFonts w:eastAsia="等线"/>
          <w:b/>
          <w:lang w:eastAsia="zh-CN"/>
        </w:rPr>
        <w:t>Local remote UE ID assigned by relay UE</w:t>
      </w:r>
    </w:p>
    <w:p w14:paraId="409617D2" w14:textId="77777777" w:rsidR="008E08A3" w:rsidRPr="00926909" w:rsidRDefault="004528B4" w:rsidP="002666D9">
      <w:pPr>
        <w:pStyle w:val="BodyText"/>
        <w:ind w:left="360"/>
        <w:rPr>
          <w:rFonts w:eastAsia="等线"/>
          <w:lang w:eastAsia="zh-CN"/>
        </w:rPr>
      </w:pPr>
      <w:r w:rsidRPr="00926909">
        <w:rPr>
          <w:rFonts w:eastAsia="等线" w:hint="eastAsia"/>
          <w:lang w:eastAsia="zh-CN"/>
        </w:rPr>
        <w:t>I</w:t>
      </w:r>
      <w:r w:rsidRPr="00926909">
        <w:rPr>
          <w:rFonts w:eastAsia="等线"/>
          <w:lang w:eastAsia="zh-CN"/>
        </w:rPr>
        <w:t xml:space="preserve">f relay UE is responsible to assign local remote UE ID, both CP and UP procedures are feasible. CP procedure for local remote UE </w:t>
      </w:r>
      <w:r w:rsidR="005D4CC8" w:rsidRPr="00926909">
        <w:rPr>
          <w:rFonts w:eastAsia="等线"/>
          <w:lang w:eastAsia="zh-CN"/>
        </w:rPr>
        <w:t xml:space="preserve">ID </w:t>
      </w:r>
      <w:r w:rsidRPr="00926909">
        <w:rPr>
          <w:rFonts w:eastAsia="等线"/>
          <w:lang w:eastAsia="zh-CN"/>
        </w:rPr>
        <w:t xml:space="preserve">assignment means that relay UE uses an UL RRC message to inform its serving gNB about the local UE ID assignment and release. Only after CP procedure is successfully completed, relay UE and the gNB can start/stop using this local UE ID in the adaptation layer header. </w:t>
      </w:r>
      <w:r w:rsidR="008E08A3" w:rsidRPr="00926909">
        <w:rPr>
          <w:rFonts w:eastAsia="等线"/>
          <w:lang w:eastAsia="zh-CN"/>
        </w:rPr>
        <w:t xml:space="preserve">The key advantage of CP procedure is confirmation and synchronization guarantee and its key disadvantage is delay issue. </w:t>
      </w:r>
    </w:p>
    <w:p w14:paraId="591C9D3E" w14:textId="2860C6D9" w:rsidR="005D4CC8" w:rsidRPr="005F0DB8" w:rsidRDefault="005D4CC8" w:rsidP="002666D9">
      <w:pPr>
        <w:pStyle w:val="BodyText"/>
        <w:ind w:left="360"/>
        <w:rPr>
          <w:rFonts w:eastAsia="等线"/>
          <w:lang w:eastAsia="zh-CN"/>
        </w:rPr>
      </w:pPr>
      <w:r>
        <w:rPr>
          <w:rFonts w:eastAsia="等线"/>
          <w:lang w:eastAsia="zh-CN"/>
        </w:rPr>
        <w:t xml:space="preserve">In our understanding, it is not a mature and </w:t>
      </w:r>
      <w:r w:rsidR="003814B5">
        <w:rPr>
          <w:rFonts w:eastAsia="等线"/>
          <w:lang w:eastAsia="zh-CN"/>
        </w:rPr>
        <w:t xml:space="preserve">legacy </w:t>
      </w:r>
      <w:r>
        <w:rPr>
          <w:rFonts w:eastAsia="等线"/>
          <w:lang w:eastAsia="zh-CN"/>
        </w:rPr>
        <w:t>solution that relay UE uses CP procedure to assign and manage local remote UE ID. Since the default controller is gNB, assignment by gNB via CP procedure is more reasonable and preferable than by a relay UE.</w:t>
      </w:r>
      <w:r w:rsidR="008C5729">
        <w:rPr>
          <w:rFonts w:eastAsia="等线"/>
          <w:lang w:eastAsia="zh-CN"/>
        </w:rPr>
        <w:t xml:space="preserve"> </w:t>
      </w:r>
      <w:r w:rsidR="00AA1575">
        <w:rPr>
          <w:rFonts w:eastAsia="等线"/>
          <w:lang w:eastAsia="zh-CN"/>
        </w:rPr>
        <w:t xml:space="preserve">There may be some possibility and benefits to use UP procedure for local remote UE ID assignment by relay </w:t>
      </w:r>
      <w:r w:rsidR="00AA1575">
        <w:rPr>
          <w:rFonts w:eastAsia="等线" w:hint="eastAsia"/>
          <w:lang w:eastAsia="zh-CN"/>
        </w:rPr>
        <w:t>UE.</w:t>
      </w:r>
    </w:p>
    <w:p w14:paraId="39C93814" w14:textId="77777777" w:rsidR="008E08A3" w:rsidRPr="005F0DB8" w:rsidRDefault="008E08A3" w:rsidP="002666D9">
      <w:pPr>
        <w:pStyle w:val="BodyText"/>
        <w:ind w:left="360"/>
        <w:rPr>
          <w:rFonts w:eastAsia="等线"/>
          <w:lang w:eastAsia="zh-CN"/>
        </w:rPr>
      </w:pPr>
      <w:r w:rsidRPr="005F0DB8">
        <w:rPr>
          <w:rFonts w:eastAsia="等线" w:hint="eastAsia"/>
          <w:lang w:eastAsia="zh-CN"/>
        </w:rPr>
        <w:t>U</w:t>
      </w:r>
      <w:r w:rsidRPr="005F0DB8">
        <w:rPr>
          <w:rFonts w:eastAsia="等线"/>
          <w:lang w:eastAsia="zh-CN"/>
        </w:rPr>
        <w:t xml:space="preserve">P procedure for local remote UE assignment means that relay UE informs its serving gNB about the local UE ID assignment and release </w:t>
      </w:r>
      <w:r w:rsidR="00AA1575">
        <w:rPr>
          <w:rFonts w:eastAsia="等线"/>
          <w:lang w:eastAsia="zh-CN"/>
        </w:rPr>
        <w:t>via</w:t>
      </w:r>
      <w:r w:rsidRPr="005F0DB8">
        <w:rPr>
          <w:rFonts w:eastAsia="等线"/>
          <w:lang w:eastAsia="zh-CN"/>
        </w:rPr>
        <w:t xml:space="preserve"> user data transmission procedure. UP procedure has better delay performance and worse reliability than CP procedure.</w:t>
      </w:r>
    </w:p>
    <w:p w14:paraId="777927F6" w14:textId="23B92C87" w:rsidR="008E08A3" w:rsidRDefault="008E08A3" w:rsidP="002666D9">
      <w:pPr>
        <w:pStyle w:val="BodyText"/>
        <w:ind w:left="360"/>
        <w:rPr>
          <w:rFonts w:eastAsia="等线"/>
          <w:lang w:eastAsia="zh-CN"/>
        </w:rPr>
      </w:pPr>
      <w:r w:rsidRPr="008E08A3">
        <w:rPr>
          <w:rFonts w:eastAsia="等线"/>
          <w:lang w:eastAsia="zh-CN"/>
        </w:rPr>
        <w:t xml:space="preserve">The following steps </w:t>
      </w:r>
      <w:r w:rsidR="003814B5">
        <w:rPr>
          <w:rFonts w:eastAsia="等线"/>
          <w:lang w:eastAsia="zh-CN"/>
        </w:rPr>
        <w:t xml:space="preserve">in Figure 2 </w:t>
      </w:r>
      <w:r w:rsidRPr="008E08A3">
        <w:rPr>
          <w:rFonts w:eastAsia="等线"/>
          <w:lang w:eastAsia="zh-CN"/>
        </w:rPr>
        <w:t xml:space="preserve">are examples of </w:t>
      </w:r>
      <w:r>
        <w:rPr>
          <w:rFonts w:eastAsia="等线" w:hint="eastAsia"/>
          <w:lang w:eastAsia="zh-CN"/>
        </w:rPr>
        <w:t>U</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sidR="002F7A6C">
        <w:rPr>
          <w:rFonts w:eastAsia="等线"/>
          <w:lang w:eastAsia="zh-CN"/>
        </w:rPr>
        <w:t xml:space="preserve">ID </w:t>
      </w:r>
      <w:r w:rsidRPr="008E08A3">
        <w:rPr>
          <w:rFonts w:eastAsia="等线"/>
          <w:lang w:eastAsia="zh-CN"/>
        </w:rPr>
        <w:t>assign</w:t>
      </w:r>
      <w:r w:rsidR="003814B5">
        <w:rPr>
          <w:rFonts w:eastAsia="等线"/>
          <w:lang w:eastAsia="zh-CN"/>
        </w:rPr>
        <w:t>ment</w:t>
      </w:r>
      <w:r w:rsidRPr="008E08A3">
        <w:rPr>
          <w:rFonts w:eastAsia="等线"/>
          <w:lang w:eastAsia="zh-CN"/>
        </w:rPr>
        <w:t xml:space="preserve"> by relay UE:</w:t>
      </w:r>
    </w:p>
    <w:p w14:paraId="7DFEFA41" w14:textId="77777777" w:rsidR="00C03F4E" w:rsidRDefault="000B321E" w:rsidP="000B321E">
      <w:pPr>
        <w:pStyle w:val="BodyText"/>
        <w:jc w:val="center"/>
      </w:pPr>
      <w:r>
        <w:object w:dxaOrig="5961" w:dyaOrig="3671" w14:anchorId="7E12BE55">
          <v:shape id="_x0000_i1026" type="#_x0000_t75" style="width:297.2pt;height:183.75pt" o:ole="">
            <v:imagedata r:id="rId9" o:title=""/>
          </v:shape>
          <o:OLEObject Type="Embed" ProgID="Visio.Drawing.15" ShapeID="_x0000_i1026" DrawAspect="Content" ObjectID="_1682247825" r:id="rId10"/>
        </w:object>
      </w:r>
    </w:p>
    <w:p w14:paraId="39D3936A" w14:textId="77777777" w:rsidR="003814B5" w:rsidRPr="008E08A3" w:rsidRDefault="003814B5" w:rsidP="000B321E">
      <w:pPr>
        <w:pStyle w:val="BodyText"/>
        <w:jc w:val="center"/>
        <w:rPr>
          <w:rFonts w:eastAsia="等线"/>
          <w:lang w:eastAsia="zh-CN"/>
        </w:rPr>
      </w:pPr>
      <w:r w:rsidRPr="002666D9">
        <w:rPr>
          <w:rFonts w:eastAsia="等线"/>
          <w:b/>
          <w:lang w:eastAsia="zh-CN"/>
        </w:rPr>
        <w:t>Figure 2</w:t>
      </w:r>
      <w:r>
        <w:rPr>
          <w:rFonts w:eastAsia="等线"/>
          <w:lang w:eastAsia="zh-CN"/>
        </w:rPr>
        <w:t xml:space="preserve">: </w:t>
      </w:r>
      <w:r>
        <w:rPr>
          <w:rFonts w:eastAsia="等线" w:hint="eastAsia"/>
          <w:lang w:eastAsia="zh-CN"/>
        </w:rPr>
        <w:t>U</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 xml:space="preserve">local remote UE </w:t>
      </w:r>
      <w:r>
        <w:rPr>
          <w:rFonts w:eastAsia="等线"/>
          <w:lang w:eastAsia="zh-CN"/>
        </w:rPr>
        <w:t xml:space="preserve">ID </w:t>
      </w:r>
      <w:r w:rsidRPr="008E08A3">
        <w:rPr>
          <w:rFonts w:eastAsia="等线"/>
          <w:lang w:eastAsia="zh-CN"/>
        </w:rPr>
        <w:t>assign</w:t>
      </w:r>
      <w:r>
        <w:rPr>
          <w:rFonts w:eastAsia="等线"/>
          <w:lang w:eastAsia="zh-CN"/>
        </w:rPr>
        <w:t>ment</w:t>
      </w:r>
      <w:r w:rsidRPr="008E08A3">
        <w:rPr>
          <w:rFonts w:eastAsia="等线"/>
          <w:lang w:eastAsia="zh-CN"/>
        </w:rPr>
        <w:t xml:space="preserve"> by relay UE</w:t>
      </w:r>
    </w:p>
    <w:p w14:paraId="04CB1078" w14:textId="77777777" w:rsidR="008E08A3" w:rsidRPr="008E08A3" w:rsidRDefault="008E08A3" w:rsidP="002666D9">
      <w:pPr>
        <w:pStyle w:val="BodyText"/>
        <w:ind w:left="360"/>
        <w:rPr>
          <w:rFonts w:eastAsia="等线"/>
          <w:lang w:eastAsia="zh-CN"/>
        </w:rPr>
      </w:pPr>
      <w:r w:rsidRPr="002666D9">
        <w:rPr>
          <w:rFonts w:eastAsia="等线"/>
          <w:b/>
          <w:lang w:eastAsia="zh-CN"/>
        </w:rPr>
        <w:t>Step 1</w:t>
      </w:r>
      <w:r w:rsidRPr="008E08A3">
        <w:rPr>
          <w:rFonts w:eastAsia="等线"/>
          <w:lang w:eastAsia="zh-CN"/>
        </w:rPr>
        <w:t>:</w:t>
      </w:r>
      <w:r w:rsidR="00DA1AE1">
        <w:rPr>
          <w:rFonts w:eastAsia="等线"/>
          <w:lang w:eastAsia="zh-CN"/>
        </w:rPr>
        <w:t xml:space="preserve"> After a relay UE and a remote UE completes PC5 connection establishment for relay purpose, the relay UE receives a E2</w:t>
      </w:r>
      <w:r w:rsidR="00DA1AE1">
        <w:rPr>
          <w:rFonts w:eastAsia="等线" w:hint="eastAsia"/>
          <w:lang w:eastAsia="zh-CN"/>
        </w:rPr>
        <w:t>E</w:t>
      </w:r>
      <w:r w:rsidR="00DA1AE1">
        <w:rPr>
          <w:rFonts w:eastAsia="等线"/>
          <w:lang w:eastAsia="zh-CN"/>
        </w:rPr>
        <w:t xml:space="preserve"> </w:t>
      </w:r>
      <w:r w:rsidR="00DA1AE1">
        <w:rPr>
          <w:rFonts w:eastAsia="等线" w:hint="eastAsia"/>
          <w:lang w:eastAsia="zh-CN"/>
        </w:rPr>
        <w:t>SRB0</w:t>
      </w:r>
      <w:r w:rsidR="00DA1AE1">
        <w:rPr>
          <w:rFonts w:eastAsia="等线"/>
          <w:lang w:eastAsia="zh-CN"/>
        </w:rPr>
        <w:t xml:space="preserve"> </w:t>
      </w:r>
      <w:r w:rsidR="00DA1AE1">
        <w:rPr>
          <w:rFonts w:eastAsia="等线" w:hint="eastAsia"/>
          <w:lang w:eastAsia="zh-CN"/>
        </w:rPr>
        <w:t>m</w:t>
      </w:r>
      <w:r w:rsidR="00DA1AE1">
        <w:rPr>
          <w:rFonts w:eastAsia="等线"/>
          <w:lang w:eastAsia="zh-CN"/>
        </w:rPr>
        <w:t>essage from the remote UE via a default/pre-defined PC5 RLC channel, e.g. RRC Setup Request</w:t>
      </w:r>
      <w:r w:rsidR="00534824">
        <w:rPr>
          <w:rFonts w:eastAsia="等线"/>
          <w:lang w:eastAsia="zh-CN"/>
        </w:rPr>
        <w:t xml:space="preserve"> message</w:t>
      </w:r>
      <w:r w:rsidR="00DA1AE1">
        <w:rPr>
          <w:rFonts w:eastAsia="等线"/>
          <w:lang w:eastAsia="zh-CN"/>
        </w:rPr>
        <w:t>.</w:t>
      </w:r>
    </w:p>
    <w:p w14:paraId="7D437F97" w14:textId="77777777" w:rsidR="008E08A3" w:rsidRDefault="008E08A3" w:rsidP="002666D9">
      <w:pPr>
        <w:pStyle w:val="BodyText"/>
        <w:ind w:left="360"/>
        <w:rPr>
          <w:rFonts w:eastAsia="等线"/>
          <w:lang w:eastAsia="zh-CN"/>
        </w:rPr>
      </w:pPr>
      <w:r w:rsidRPr="002666D9">
        <w:rPr>
          <w:rFonts w:eastAsia="等线"/>
          <w:b/>
          <w:lang w:eastAsia="zh-CN"/>
        </w:rPr>
        <w:t>Step 2</w:t>
      </w:r>
      <w:r w:rsidRPr="008E08A3">
        <w:rPr>
          <w:rFonts w:eastAsia="等线"/>
          <w:lang w:eastAsia="zh-CN"/>
        </w:rPr>
        <w:t>:</w:t>
      </w:r>
      <w:r w:rsidR="00DA1AE1">
        <w:rPr>
          <w:rFonts w:eastAsia="等线"/>
          <w:lang w:eastAsia="zh-CN"/>
        </w:rPr>
        <w:t xml:space="preserve"> the relay UE assigns a local ID</w:t>
      </w:r>
      <w:r w:rsidR="00534824">
        <w:rPr>
          <w:rFonts w:eastAsia="等线"/>
          <w:lang w:eastAsia="zh-CN"/>
        </w:rPr>
        <w:t xml:space="preserve"> for this remote UE, e.g. the first remote UE uses ID 0, the second remote UE uses ID 1 and so on, and </w:t>
      </w:r>
      <w:r w:rsidR="00DA1AE1">
        <w:rPr>
          <w:rFonts w:eastAsia="等线"/>
          <w:lang w:eastAsia="zh-CN"/>
        </w:rPr>
        <w:t>sends the SRB0 message</w:t>
      </w:r>
      <w:r w:rsidR="00534824">
        <w:rPr>
          <w:rFonts w:eastAsia="等线"/>
          <w:lang w:eastAsia="zh-CN"/>
        </w:rPr>
        <w:t xml:space="preserve"> to its serving gNB via a default/pre-defined Uu RLC channel. The relay UE sets adaptation layer header of this SRB0 message with the assigned local ID and RB ID 0.</w:t>
      </w:r>
    </w:p>
    <w:p w14:paraId="2182C64F" w14:textId="77777777" w:rsidR="00534824" w:rsidRDefault="00534824" w:rsidP="002666D9">
      <w:pPr>
        <w:pStyle w:val="BodyText"/>
        <w:ind w:left="360"/>
        <w:rPr>
          <w:rFonts w:eastAsia="等线"/>
          <w:lang w:eastAsia="zh-CN"/>
        </w:rPr>
      </w:pPr>
      <w:r w:rsidRPr="002666D9">
        <w:rPr>
          <w:rFonts w:eastAsia="等线"/>
          <w:b/>
          <w:lang w:eastAsia="zh-CN"/>
        </w:rPr>
        <w:t>Step 3</w:t>
      </w:r>
      <w:r>
        <w:rPr>
          <w:rFonts w:eastAsia="等线"/>
          <w:lang w:eastAsia="zh-CN"/>
        </w:rPr>
        <w:t>: the gNB receives SRB0 message of the remote UE and derive the local ID from the adaptation layer header and store the mapping relationship between remote UE Identification (e.g. S-TMSI) and the local ID.</w:t>
      </w:r>
      <w:r w:rsidR="00C03F4E">
        <w:rPr>
          <w:rFonts w:eastAsia="等线"/>
          <w:lang w:eastAsia="zh-CN"/>
        </w:rPr>
        <w:t xml:space="preserve"> Then the gNB sends an RRC Setup Message by using adaptation header with the local UE ID and E2E RB ID 0 via relay UE;</w:t>
      </w:r>
    </w:p>
    <w:p w14:paraId="30FE8151" w14:textId="77777777" w:rsidR="00C03F4E" w:rsidRPr="00C03F4E" w:rsidRDefault="00C03F4E" w:rsidP="002666D9">
      <w:pPr>
        <w:pStyle w:val="BodyText"/>
        <w:ind w:left="360"/>
        <w:rPr>
          <w:rFonts w:eastAsia="等线"/>
          <w:lang w:eastAsia="zh-CN"/>
        </w:rPr>
      </w:pPr>
      <w:r w:rsidRPr="002666D9">
        <w:rPr>
          <w:rFonts w:eastAsia="等线"/>
          <w:b/>
          <w:lang w:eastAsia="zh-CN"/>
        </w:rPr>
        <w:t>Step 4</w:t>
      </w:r>
      <w:r>
        <w:rPr>
          <w:rFonts w:eastAsia="等线"/>
          <w:lang w:eastAsia="zh-CN"/>
        </w:rPr>
        <w:t xml:space="preserve">: the relay UE differentiates remote UEs </w:t>
      </w:r>
      <w:r w:rsidR="00821795">
        <w:rPr>
          <w:rFonts w:eastAsia="等线"/>
          <w:lang w:eastAsia="zh-CN"/>
        </w:rPr>
        <w:t>via</w:t>
      </w:r>
      <w:r>
        <w:rPr>
          <w:rFonts w:eastAsia="等线"/>
          <w:lang w:eastAsia="zh-CN"/>
        </w:rPr>
        <w:t xml:space="preserve"> the local UE ID and sends DL E2E SRB0 message to the right remote UE.</w:t>
      </w:r>
    </w:p>
    <w:p w14:paraId="2EB3D83E" w14:textId="744148D3" w:rsidR="00534824" w:rsidRPr="008E08A3" w:rsidRDefault="000B321E" w:rsidP="002666D9">
      <w:pPr>
        <w:pStyle w:val="BodyText"/>
        <w:ind w:left="360"/>
        <w:rPr>
          <w:rFonts w:eastAsia="等线"/>
          <w:lang w:eastAsia="zh-CN"/>
        </w:rPr>
      </w:pPr>
      <w:r>
        <w:rPr>
          <w:rFonts w:eastAsia="等线" w:hint="eastAsia"/>
          <w:lang w:eastAsia="zh-CN"/>
        </w:rPr>
        <w:t>I</w:t>
      </w:r>
      <w:r>
        <w:rPr>
          <w:rFonts w:eastAsia="等线"/>
          <w:lang w:eastAsia="zh-CN"/>
        </w:rPr>
        <w:t xml:space="preserve">n the above UP procedure, there is no configuration delay for the local remote UE ID assignment. The delay performance is better than CP procedure </w:t>
      </w:r>
      <w:r w:rsidR="003814B5">
        <w:rPr>
          <w:rFonts w:eastAsia="等线"/>
          <w:lang w:eastAsia="zh-CN"/>
        </w:rPr>
        <w:t xml:space="preserve">for </w:t>
      </w:r>
      <w:r>
        <w:rPr>
          <w:rFonts w:eastAsia="等线"/>
          <w:lang w:eastAsia="zh-CN"/>
        </w:rPr>
        <w:t>local ID assignment.</w:t>
      </w:r>
      <w:r w:rsidR="00F34F8B">
        <w:rPr>
          <w:rFonts w:eastAsia="等线"/>
          <w:lang w:eastAsia="zh-CN"/>
        </w:rPr>
        <w:t xml:space="preserve"> However, it may need to further consider the </w:t>
      </w:r>
      <w:r w:rsidR="003814B5">
        <w:rPr>
          <w:rFonts w:eastAsia="等线"/>
          <w:lang w:eastAsia="zh-CN"/>
        </w:rPr>
        <w:t>asynchronization</w:t>
      </w:r>
      <w:r w:rsidR="00F34F8B">
        <w:rPr>
          <w:rFonts w:eastAsia="等线"/>
          <w:lang w:eastAsia="zh-CN"/>
        </w:rPr>
        <w:t xml:space="preserve"> issue between relay UE and the gNB about a remote UE state/local ID using.</w:t>
      </w:r>
    </w:p>
    <w:p w14:paraId="447B97DE" w14:textId="486C31E5" w:rsidR="00F34F8B" w:rsidRPr="00F30B68" w:rsidRDefault="00F34F8B"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UP procedure of local remote ID assign</w:t>
      </w:r>
      <w:r w:rsidR="003814B5">
        <w:rPr>
          <w:rFonts w:ascii="Times New Roman" w:eastAsia="宋体" w:hAnsi="Times New Roman"/>
          <w:bCs w:val="0"/>
          <w:lang w:eastAsia="zh-CN"/>
        </w:rPr>
        <w:t>ment</w:t>
      </w:r>
      <w:r w:rsidRPr="002666D9">
        <w:rPr>
          <w:rFonts w:ascii="Times New Roman" w:eastAsia="宋体" w:hAnsi="Times New Roman"/>
          <w:bCs w:val="0"/>
          <w:lang w:eastAsia="zh-CN"/>
        </w:rPr>
        <w:t xml:space="preserve"> by relay UE </w:t>
      </w:r>
      <w:r w:rsidR="00590999" w:rsidRPr="002666D9">
        <w:rPr>
          <w:rFonts w:ascii="Times New Roman" w:eastAsia="宋体" w:hAnsi="Times New Roman"/>
          <w:bCs w:val="0"/>
          <w:lang w:eastAsia="zh-CN"/>
        </w:rPr>
        <w:t xml:space="preserve">is feasible and </w:t>
      </w:r>
      <w:r w:rsidRPr="002666D9">
        <w:rPr>
          <w:rFonts w:ascii="Times New Roman" w:eastAsia="宋体" w:hAnsi="Times New Roman"/>
          <w:bCs w:val="0"/>
          <w:lang w:eastAsia="zh-CN"/>
        </w:rPr>
        <w:t>has better delay performance.</w:t>
      </w:r>
    </w:p>
    <w:p w14:paraId="7F352973" w14:textId="77777777" w:rsidR="00E56BFD" w:rsidRPr="002666D9" w:rsidRDefault="00E56BFD" w:rsidP="00330F93">
      <w:pPr>
        <w:pStyle w:val="BodyText"/>
        <w:numPr>
          <w:ilvl w:val="0"/>
          <w:numId w:val="23"/>
        </w:numPr>
        <w:rPr>
          <w:rFonts w:eastAsia="等线"/>
          <w:b/>
          <w:lang w:eastAsia="zh-CN"/>
        </w:rPr>
      </w:pPr>
      <w:r w:rsidRPr="002666D9">
        <w:rPr>
          <w:rFonts w:eastAsia="等线"/>
          <w:b/>
          <w:lang w:eastAsia="zh-CN"/>
        </w:rPr>
        <w:t>Local remote UE ID assigned by the serving gNB of the relay UE</w:t>
      </w:r>
    </w:p>
    <w:p w14:paraId="35842540" w14:textId="4913ACAC" w:rsidR="00E56BFD" w:rsidRDefault="008142BC" w:rsidP="002666D9">
      <w:pPr>
        <w:pStyle w:val="BodyText"/>
        <w:ind w:left="360"/>
        <w:rPr>
          <w:rFonts w:eastAsia="等线"/>
          <w:lang w:eastAsia="zh-CN"/>
        </w:rPr>
      </w:pPr>
      <w:r w:rsidRPr="005F0DB8">
        <w:rPr>
          <w:rFonts w:eastAsia="等线" w:hint="eastAsia"/>
          <w:lang w:eastAsia="zh-CN"/>
        </w:rPr>
        <w:t>I</w:t>
      </w:r>
      <w:r w:rsidRPr="005F0DB8">
        <w:rPr>
          <w:rFonts w:eastAsia="等线"/>
          <w:lang w:eastAsia="zh-CN"/>
        </w:rPr>
        <w:t xml:space="preserve">f </w:t>
      </w:r>
      <w:r>
        <w:rPr>
          <w:rFonts w:eastAsia="等线"/>
          <w:lang w:eastAsia="zh-CN"/>
        </w:rPr>
        <w:t xml:space="preserve">the serving gNB of relay </w:t>
      </w:r>
      <w:r>
        <w:rPr>
          <w:rFonts w:eastAsia="等线" w:hint="eastAsia"/>
          <w:lang w:eastAsia="zh-CN"/>
        </w:rPr>
        <w:t>UE</w:t>
      </w:r>
      <w:r w:rsidRPr="005F0DB8">
        <w:rPr>
          <w:rFonts w:eastAsia="等线"/>
          <w:lang w:eastAsia="zh-CN"/>
        </w:rPr>
        <w:t xml:space="preserve"> is responsible to assign local remote UE ID, </w:t>
      </w:r>
      <w:r>
        <w:rPr>
          <w:rFonts w:eastAsia="等线" w:hint="eastAsia"/>
          <w:lang w:eastAsia="zh-CN"/>
        </w:rPr>
        <w:t>CP</w:t>
      </w:r>
      <w:r>
        <w:rPr>
          <w:rFonts w:eastAsia="等线"/>
          <w:lang w:eastAsia="zh-CN"/>
        </w:rPr>
        <w:t xml:space="preserve"> </w:t>
      </w:r>
      <w:r>
        <w:rPr>
          <w:rFonts w:eastAsia="等线" w:hint="eastAsia"/>
          <w:lang w:eastAsia="zh-CN"/>
        </w:rPr>
        <w:t>procedure</w:t>
      </w:r>
      <w:r>
        <w:rPr>
          <w:rFonts w:eastAsia="等线"/>
          <w:lang w:eastAsia="zh-CN"/>
        </w:rPr>
        <w:t xml:space="preserve"> </w:t>
      </w:r>
      <w:r>
        <w:rPr>
          <w:rFonts w:eastAsia="等线" w:hint="eastAsia"/>
          <w:lang w:eastAsia="zh-CN"/>
        </w:rPr>
        <w:t>is</w:t>
      </w:r>
      <w:r>
        <w:rPr>
          <w:rFonts w:eastAsia="等线"/>
          <w:lang w:eastAsia="zh-CN"/>
        </w:rPr>
        <w:t xml:space="preserve"> a mature and </w:t>
      </w:r>
      <w:r w:rsidR="003814B5">
        <w:rPr>
          <w:rFonts w:eastAsia="等线"/>
          <w:lang w:eastAsia="zh-CN"/>
        </w:rPr>
        <w:t>legacy</w:t>
      </w:r>
      <w:r>
        <w:rPr>
          <w:rFonts w:eastAsia="等线"/>
          <w:lang w:eastAsia="zh-CN"/>
        </w:rPr>
        <w:t xml:space="preserve"> way</w:t>
      </w:r>
      <w:r w:rsidRPr="005F0DB8">
        <w:rPr>
          <w:rFonts w:eastAsia="等线"/>
          <w:lang w:eastAsia="zh-CN"/>
        </w:rPr>
        <w:t xml:space="preserve">. CP procedure for local remote UE </w:t>
      </w:r>
      <w:r>
        <w:rPr>
          <w:rFonts w:eastAsia="等线"/>
          <w:lang w:eastAsia="zh-CN"/>
        </w:rPr>
        <w:t xml:space="preserve">ID </w:t>
      </w:r>
      <w:r w:rsidRPr="005F0DB8">
        <w:rPr>
          <w:rFonts w:eastAsia="等线"/>
          <w:lang w:eastAsia="zh-CN"/>
        </w:rPr>
        <w:t xml:space="preserve">assignment means that </w:t>
      </w:r>
      <w:r>
        <w:rPr>
          <w:rFonts w:eastAsia="等线"/>
          <w:lang w:eastAsia="zh-CN"/>
        </w:rPr>
        <w:t>the gNB</w:t>
      </w:r>
      <w:r w:rsidRPr="005F0DB8">
        <w:rPr>
          <w:rFonts w:eastAsia="等线"/>
          <w:lang w:eastAsia="zh-CN"/>
        </w:rPr>
        <w:t xml:space="preserve"> uses an </w:t>
      </w:r>
      <w:r>
        <w:rPr>
          <w:rFonts w:eastAsia="等线"/>
          <w:lang w:eastAsia="zh-CN"/>
        </w:rPr>
        <w:t>D</w:t>
      </w:r>
      <w:r w:rsidRPr="005F0DB8">
        <w:rPr>
          <w:rFonts w:eastAsia="等线"/>
          <w:lang w:eastAsia="zh-CN"/>
        </w:rPr>
        <w:t xml:space="preserve">L RRC message to </w:t>
      </w:r>
      <w:r>
        <w:rPr>
          <w:rFonts w:eastAsia="等线"/>
          <w:lang w:eastAsia="zh-CN"/>
        </w:rPr>
        <w:t>configure</w:t>
      </w:r>
      <w:r w:rsidRPr="005F0DB8">
        <w:rPr>
          <w:rFonts w:eastAsia="等线"/>
          <w:lang w:eastAsia="zh-CN"/>
        </w:rPr>
        <w:t xml:space="preserve"> </w:t>
      </w:r>
      <w:r>
        <w:rPr>
          <w:rFonts w:eastAsia="等线"/>
          <w:lang w:eastAsia="zh-CN"/>
        </w:rPr>
        <w:t>the relay UE</w:t>
      </w:r>
      <w:r w:rsidRPr="005F0DB8">
        <w:rPr>
          <w:rFonts w:eastAsia="等线"/>
          <w:lang w:eastAsia="zh-CN"/>
        </w:rPr>
        <w:t xml:space="preserve"> about the local UE ID assignment and release. </w:t>
      </w:r>
      <w:r>
        <w:rPr>
          <w:rFonts w:eastAsia="等线"/>
          <w:lang w:eastAsia="zh-CN"/>
        </w:rPr>
        <w:t xml:space="preserve">Before </w:t>
      </w:r>
      <w:r w:rsidR="002F7A6C">
        <w:rPr>
          <w:rFonts w:eastAsia="等线"/>
          <w:lang w:eastAsia="zh-CN"/>
        </w:rPr>
        <w:t xml:space="preserve">this </w:t>
      </w:r>
      <w:r>
        <w:rPr>
          <w:rFonts w:eastAsia="等线"/>
          <w:lang w:eastAsia="zh-CN"/>
        </w:rPr>
        <w:t xml:space="preserve">configuration by the gNB, the relay UE </w:t>
      </w:r>
      <w:r w:rsidR="003814B5">
        <w:rPr>
          <w:rFonts w:eastAsia="等线"/>
          <w:lang w:eastAsia="zh-CN"/>
        </w:rPr>
        <w:t xml:space="preserve">may </w:t>
      </w:r>
      <w:r>
        <w:rPr>
          <w:rFonts w:eastAsia="等线"/>
          <w:lang w:eastAsia="zh-CN"/>
        </w:rPr>
        <w:t>need to report the requirement of a new remote UE arrival</w:t>
      </w:r>
      <w:r w:rsidR="002F7A6C">
        <w:rPr>
          <w:rFonts w:eastAsia="等线"/>
          <w:lang w:eastAsia="zh-CN"/>
        </w:rPr>
        <w:t>, e.g. reusing Sidelink UE Information, or implicitly inform the arrival of new remote UE to gNB by the first SRB0 message triggering</w:t>
      </w:r>
      <w:r>
        <w:rPr>
          <w:rFonts w:eastAsia="等线"/>
          <w:lang w:eastAsia="zh-CN"/>
        </w:rPr>
        <w:t xml:space="preserve">. </w:t>
      </w:r>
      <w:r w:rsidRPr="005F0DB8">
        <w:rPr>
          <w:rFonts w:eastAsia="等线"/>
          <w:lang w:eastAsia="zh-CN"/>
        </w:rPr>
        <w:t xml:space="preserve">Only after CP procedure is successfully completed, relay UE and the gNB can start/stop using this local UE </w:t>
      </w:r>
      <w:r w:rsidRPr="005F0DB8">
        <w:rPr>
          <w:rFonts w:eastAsia="等线"/>
          <w:lang w:eastAsia="zh-CN"/>
        </w:rPr>
        <w:lastRenderedPageBreak/>
        <w:t xml:space="preserve">ID in the adaptation layer header. The key advantage of </w:t>
      </w:r>
      <w:r w:rsidR="002F7A6C">
        <w:rPr>
          <w:rFonts w:eastAsia="等线"/>
          <w:lang w:eastAsia="zh-CN"/>
        </w:rPr>
        <w:t xml:space="preserve">the </w:t>
      </w:r>
      <w:r w:rsidRPr="005F0DB8">
        <w:rPr>
          <w:rFonts w:eastAsia="等线"/>
          <w:lang w:eastAsia="zh-CN"/>
        </w:rPr>
        <w:t>CP procedure is confirmation and synchronization guarantee</w:t>
      </w:r>
      <w:r w:rsidR="002F7A6C">
        <w:rPr>
          <w:rFonts w:eastAsia="等线"/>
          <w:lang w:eastAsia="zh-CN"/>
        </w:rPr>
        <w:t>.</w:t>
      </w:r>
    </w:p>
    <w:p w14:paraId="2995E77C" w14:textId="77777777" w:rsidR="002F7A6C" w:rsidRDefault="002F7A6C" w:rsidP="002666D9">
      <w:pPr>
        <w:pStyle w:val="BodyText"/>
        <w:ind w:left="360"/>
        <w:rPr>
          <w:rFonts w:eastAsia="等线"/>
          <w:lang w:eastAsia="zh-CN"/>
        </w:rPr>
      </w:pPr>
      <w:r w:rsidRPr="008E08A3">
        <w:rPr>
          <w:rFonts w:eastAsia="等线"/>
          <w:lang w:eastAsia="zh-CN"/>
        </w:rPr>
        <w:t xml:space="preserve">The following steps </w:t>
      </w:r>
      <w:r w:rsidR="003814B5">
        <w:rPr>
          <w:rFonts w:eastAsia="等线"/>
          <w:lang w:eastAsia="zh-CN"/>
        </w:rPr>
        <w:t xml:space="preserve">in Figure 3 </w:t>
      </w:r>
      <w:r w:rsidRPr="008E08A3">
        <w:rPr>
          <w:rFonts w:eastAsia="等线"/>
          <w:lang w:eastAsia="zh-CN"/>
        </w:rPr>
        <w:t xml:space="preserve">are examples of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local remote UE assign</w:t>
      </w:r>
      <w:r w:rsidR="003B57FD">
        <w:rPr>
          <w:rFonts w:eastAsia="等线"/>
          <w:lang w:eastAsia="zh-CN"/>
        </w:rPr>
        <w:t>ed</w:t>
      </w:r>
      <w:r w:rsidRPr="008E08A3">
        <w:rPr>
          <w:rFonts w:eastAsia="等线"/>
          <w:lang w:eastAsia="zh-CN"/>
        </w:rPr>
        <w:t xml:space="preserve"> by </w:t>
      </w:r>
      <w:r w:rsidR="003B57FD">
        <w:rPr>
          <w:rFonts w:eastAsia="等线"/>
          <w:lang w:eastAsia="zh-CN"/>
        </w:rPr>
        <w:t xml:space="preserve">the serving gNB of </w:t>
      </w:r>
      <w:r w:rsidRPr="008E08A3">
        <w:rPr>
          <w:rFonts w:eastAsia="等线"/>
          <w:lang w:eastAsia="zh-CN"/>
        </w:rPr>
        <w:t>relay UE:</w:t>
      </w:r>
    </w:p>
    <w:p w14:paraId="76DE54B6" w14:textId="77777777" w:rsidR="002F7A6C" w:rsidRDefault="003814B5" w:rsidP="003814B5">
      <w:pPr>
        <w:pStyle w:val="BodyText"/>
        <w:jc w:val="center"/>
      </w:pPr>
      <w:r>
        <w:object w:dxaOrig="11291" w:dyaOrig="4370" w14:anchorId="301CC568">
          <v:shape id="_x0000_i1027" type="#_x0000_t75" style="width:419.35pt;height:175.7pt" o:ole="">
            <v:imagedata r:id="rId11" o:title=""/>
          </v:shape>
          <o:OLEObject Type="Embed" ProgID="Visio.Drawing.15" ShapeID="_x0000_i1027" DrawAspect="Content" ObjectID="_1682247826" r:id="rId12"/>
        </w:object>
      </w:r>
    </w:p>
    <w:p w14:paraId="4A64D40F" w14:textId="77777777" w:rsidR="003814B5" w:rsidRDefault="003814B5" w:rsidP="002666D9">
      <w:pPr>
        <w:pStyle w:val="BodyText"/>
        <w:jc w:val="center"/>
      </w:pPr>
      <w:r w:rsidRPr="002666D9">
        <w:rPr>
          <w:b/>
        </w:rPr>
        <w:t>Figure 3</w:t>
      </w:r>
      <w:r>
        <w:t xml:space="preserve">: </w:t>
      </w:r>
      <w:r>
        <w:rPr>
          <w:rFonts w:eastAsia="等线"/>
          <w:lang w:eastAsia="zh-CN"/>
        </w:rPr>
        <w:t>C</w:t>
      </w:r>
      <w:r w:rsidRPr="008E08A3">
        <w:rPr>
          <w:rFonts w:eastAsia="等线"/>
          <w:lang w:eastAsia="zh-CN"/>
        </w:rPr>
        <w:t xml:space="preserve">P procedure </w:t>
      </w:r>
      <w:r>
        <w:rPr>
          <w:rFonts w:eastAsia="等线" w:hint="eastAsia"/>
          <w:lang w:eastAsia="zh-CN"/>
        </w:rPr>
        <w:t>for</w:t>
      </w:r>
      <w:r>
        <w:rPr>
          <w:rFonts w:eastAsia="等线"/>
          <w:lang w:eastAsia="zh-CN"/>
        </w:rPr>
        <w:t xml:space="preserve"> </w:t>
      </w:r>
      <w:r w:rsidRPr="008E08A3">
        <w:rPr>
          <w:rFonts w:eastAsia="等线"/>
          <w:lang w:eastAsia="zh-CN"/>
        </w:rPr>
        <w:t>local remote UE assign</w:t>
      </w:r>
      <w:r>
        <w:rPr>
          <w:rFonts w:eastAsia="等线"/>
          <w:lang w:eastAsia="zh-CN"/>
        </w:rPr>
        <w:t>ed</w:t>
      </w:r>
      <w:r w:rsidRPr="008E08A3">
        <w:rPr>
          <w:rFonts w:eastAsia="等线"/>
          <w:lang w:eastAsia="zh-CN"/>
        </w:rPr>
        <w:t xml:space="preserve"> by </w:t>
      </w:r>
      <w:r>
        <w:rPr>
          <w:rFonts w:eastAsia="等线"/>
          <w:lang w:eastAsia="zh-CN"/>
        </w:rPr>
        <w:t>the serving gNB</w:t>
      </w:r>
    </w:p>
    <w:p w14:paraId="19282CBA" w14:textId="77777777" w:rsidR="00E72211" w:rsidRDefault="00E72211" w:rsidP="002666D9">
      <w:pPr>
        <w:pStyle w:val="BodyText"/>
        <w:ind w:left="360"/>
        <w:rPr>
          <w:rFonts w:eastAsia="等线"/>
          <w:lang w:eastAsia="zh-CN"/>
        </w:rPr>
      </w:pPr>
      <w:r>
        <w:rPr>
          <w:rFonts w:eastAsia="等线" w:hint="eastAsia"/>
          <w:lang w:eastAsia="zh-CN"/>
        </w:rPr>
        <w:t>T</w:t>
      </w:r>
      <w:r>
        <w:rPr>
          <w:rFonts w:eastAsia="等线"/>
          <w:lang w:eastAsia="zh-CN"/>
        </w:rPr>
        <w:t xml:space="preserve">he differences between the above two solutions mainly focus on how to trigger gNB to configure a local ID for a new remote UE. From our analysis, solution 1 </w:t>
      </w:r>
      <w:r w:rsidR="007B7B40">
        <w:rPr>
          <w:rFonts w:eastAsia="等线"/>
          <w:lang w:eastAsia="zh-CN"/>
        </w:rPr>
        <w:t xml:space="preserve">in Figure 3 </w:t>
      </w:r>
      <w:r>
        <w:rPr>
          <w:rFonts w:eastAsia="等线"/>
          <w:lang w:eastAsia="zh-CN"/>
        </w:rPr>
        <w:t xml:space="preserve">(triggered by explicit reporting by relay UE) has better delay performance and clear mapping relationship between local UE ID and the remote L2 ID than solution 2 </w:t>
      </w:r>
      <w:r w:rsidR="007B7B40">
        <w:rPr>
          <w:rFonts w:eastAsia="等线"/>
          <w:lang w:eastAsia="zh-CN"/>
        </w:rPr>
        <w:t xml:space="preserve">in Figure 3 </w:t>
      </w:r>
      <w:r>
        <w:rPr>
          <w:rFonts w:eastAsia="等线"/>
          <w:lang w:eastAsia="zh-CN"/>
        </w:rPr>
        <w:t>(triggered by the first E2E SRB0 message of remote UE implicitly). Hence</w:t>
      </w:r>
      <w:r w:rsidR="00EF2710">
        <w:rPr>
          <w:rFonts w:eastAsia="等线"/>
          <w:lang w:eastAsia="zh-CN"/>
        </w:rPr>
        <w:t>,</w:t>
      </w:r>
      <w:r>
        <w:rPr>
          <w:rFonts w:eastAsia="等线"/>
          <w:lang w:eastAsia="zh-CN"/>
        </w:rPr>
        <w:t xml:space="preserve"> we focus on detailed steps description of solution 1.</w:t>
      </w:r>
    </w:p>
    <w:p w14:paraId="354896EA" w14:textId="77777777" w:rsidR="00E72211" w:rsidRDefault="00E72211" w:rsidP="002666D9">
      <w:pPr>
        <w:pStyle w:val="BodyText"/>
        <w:ind w:left="360"/>
        <w:rPr>
          <w:rFonts w:eastAsia="等线"/>
          <w:lang w:eastAsia="zh-CN"/>
        </w:rPr>
      </w:pPr>
      <w:r w:rsidRPr="002666D9">
        <w:rPr>
          <w:rFonts w:eastAsia="等线"/>
          <w:b/>
          <w:lang w:eastAsia="zh-CN"/>
        </w:rPr>
        <w:t>Step 1</w:t>
      </w:r>
      <w:r>
        <w:rPr>
          <w:rFonts w:eastAsia="等线"/>
          <w:lang w:eastAsia="zh-CN"/>
        </w:rPr>
        <w:t xml:space="preserve">: </w:t>
      </w:r>
      <w:r w:rsidR="00595F62">
        <w:rPr>
          <w:rFonts w:eastAsia="等线"/>
          <w:lang w:eastAsia="zh-CN"/>
        </w:rPr>
        <w:t>After the relay UE and the remote UE complete PC5 RRC connection establishment for relaying, the relay UE reports remote UE info to its serving gNB, e.g. Layer-2 ID of remote UE via SL UE Information.</w:t>
      </w:r>
    </w:p>
    <w:p w14:paraId="3CD26374" w14:textId="77777777" w:rsidR="00595F62" w:rsidRDefault="00595F62" w:rsidP="002666D9">
      <w:pPr>
        <w:pStyle w:val="BodyText"/>
        <w:ind w:left="360"/>
        <w:rPr>
          <w:rFonts w:eastAsia="等线"/>
          <w:lang w:eastAsia="zh-CN"/>
        </w:rPr>
      </w:pPr>
      <w:r w:rsidRPr="002666D9">
        <w:rPr>
          <w:rFonts w:eastAsia="等线"/>
          <w:b/>
          <w:lang w:eastAsia="zh-CN"/>
        </w:rPr>
        <w:t>Step 2</w:t>
      </w:r>
      <w:r>
        <w:rPr>
          <w:rFonts w:eastAsia="等线"/>
          <w:lang w:eastAsia="zh-CN"/>
        </w:rPr>
        <w:t>: the gNB</w:t>
      </w:r>
      <w:r w:rsidR="00590999">
        <w:rPr>
          <w:rFonts w:eastAsia="等线"/>
          <w:lang w:eastAsia="zh-CN"/>
        </w:rPr>
        <w:t xml:space="preserve"> configures a local UE ID mapped to the remote UE L2 ID to the relay UE and the relay UE feeds back complete message.</w:t>
      </w:r>
    </w:p>
    <w:p w14:paraId="6E3E27D0" w14:textId="77777777" w:rsidR="00590999" w:rsidRDefault="00590999" w:rsidP="002666D9">
      <w:pPr>
        <w:pStyle w:val="BodyText"/>
        <w:ind w:left="360"/>
        <w:rPr>
          <w:rFonts w:eastAsia="等线"/>
          <w:lang w:eastAsia="zh-CN"/>
        </w:rPr>
      </w:pPr>
      <w:r w:rsidRPr="002666D9">
        <w:rPr>
          <w:rFonts w:eastAsia="等线"/>
          <w:b/>
          <w:lang w:eastAsia="zh-CN"/>
        </w:rPr>
        <w:t>Step 3</w:t>
      </w:r>
      <w:r>
        <w:rPr>
          <w:rFonts w:eastAsia="等线" w:hint="eastAsia"/>
          <w:lang w:eastAsia="zh-CN"/>
        </w:rPr>
        <w:t>:</w:t>
      </w:r>
      <w:r>
        <w:rPr>
          <w:rFonts w:eastAsia="等线"/>
          <w:lang w:eastAsia="zh-CN"/>
        </w:rPr>
        <w:t xml:space="preserve"> relay UE uses adaptation header with the local UE ID and E2E RB ID 0 to carry UL E2E SRB0 message of remote UE to the gNB.</w:t>
      </w:r>
    </w:p>
    <w:p w14:paraId="618A4C20" w14:textId="77777777" w:rsidR="00590999" w:rsidRDefault="00590999" w:rsidP="002666D9">
      <w:pPr>
        <w:pStyle w:val="BodyText"/>
        <w:ind w:left="360"/>
        <w:rPr>
          <w:rFonts w:eastAsia="等线"/>
          <w:lang w:eastAsia="zh-CN"/>
        </w:rPr>
      </w:pPr>
      <w:r w:rsidRPr="002666D9">
        <w:rPr>
          <w:rFonts w:eastAsia="等线"/>
          <w:b/>
          <w:lang w:eastAsia="zh-CN"/>
        </w:rPr>
        <w:t>Step 4</w:t>
      </w:r>
      <w:r>
        <w:rPr>
          <w:rFonts w:eastAsia="等线"/>
          <w:lang w:eastAsia="zh-CN"/>
        </w:rPr>
        <w:t>: gNB also uses</w:t>
      </w:r>
      <w:r w:rsidRPr="00590999">
        <w:rPr>
          <w:rFonts w:eastAsia="等线"/>
          <w:lang w:eastAsia="zh-CN"/>
        </w:rPr>
        <w:t xml:space="preserve"> </w:t>
      </w:r>
      <w:r>
        <w:rPr>
          <w:rFonts w:eastAsia="等线"/>
          <w:lang w:eastAsia="zh-CN"/>
        </w:rPr>
        <w:t xml:space="preserve">adaptation header with the local UE ID and E2E RB ID 0 to carry DL E2E SRB0 message of remote UE via the relay UE. The relay </w:t>
      </w:r>
      <w:r>
        <w:rPr>
          <w:rFonts w:eastAsia="等线" w:hint="eastAsia"/>
          <w:lang w:eastAsia="zh-CN"/>
        </w:rPr>
        <w:t>UE</w:t>
      </w:r>
      <w:r>
        <w:rPr>
          <w:rFonts w:eastAsia="等线"/>
          <w:lang w:eastAsia="zh-CN"/>
        </w:rPr>
        <w:t xml:space="preserve"> </w:t>
      </w:r>
      <w:r>
        <w:rPr>
          <w:rFonts w:eastAsia="等线" w:hint="eastAsia"/>
          <w:lang w:eastAsia="zh-CN"/>
        </w:rPr>
        <w:t>decides</w:t>
      </w:r>
      <w:r>
        <w:rPr>
          <w:rFonts w:eastAsia="等线"/>
          <w:lang w:eastAsia="zh-CN"/>
        </w:rPr>
        <w:t xml:space="preserve"> the right remote UE by the local UE ID.</w:t>
      </w:r>
    </w:p>
    <w:p w14:paraId="11974151" w14:textId="77777777" w:rsidR="00590999" w:rsidRDefault="00590999" w:rsidP="002666D9">
      <w:pPr>
        <w:pStyle w:val="BodyText"/>
        <w:ind w:left="360"/>
        <w:rPr>
          <w:rFonts w:eastAsia="等线"/>
          <w:lang w:eastAsia="zh-CN"/>
        </w:rPr>
      </w:pPr>
      <w:r>
        <w:rPr>
          <w:rFonts w:eastAsia="等线" w:hint="eastAsia"/>
          <w:lang w:eastAsia="zh-CN"/>
        </w:rPr>
        <w:t>I</w:t>
      </w:r>
      <w:r>
        <w:rPr>
          <w:rFonts w:eastAsia="等线"/>
          <w:lang w:eastAsia="zh-CN"/>
        </w:rPr>
        <w:t xml:space="preserve">n the above CP procedure, </w:t>
      </w:r>
      <w:r w:rsidR="008D1D71">
        <w:rPr>
          <w:rFonts w:eastAsia="等线"/>
          <w:lang w:eastAsia="zh-CN"/>
        </w:rPr>
        <w:t xml:space="preserve">using local UE ID must be </w:t>
      </w:r>
      <w:r w:rsidR="00A6756B">
        <w:rPr>
          <w:rFonts w:eastAsia="等线"/>
          <w:lang w:eastAsia="zh-CN"/>
        </w:rPr>
        <w:t>after successful configuration</w:t>
      </w:r>
      <w:r w:rsidR="006445BC">
        <w:rPr>
          <w:rFonts w:eastAsia="等线"/>
          <w:lang w:eastAsia="zh-CN"/>
        </w:rPr>
        <w:t xml:space="preserve"> </w:t>
      </w:r>
      <w:r w:rsidR="006445BC">
        <w:rPr>
          <w:rFonts w:eastAsia="等线" w:hint="eastAsia"/>
          <w:lang w:eastAsia="zh-CN"/>
        </w:rPr>
        <w:t>procedure</w:t>
      </w:r>
      <w:r w:rsidR="006445BC">
        <w:rPr>
          <w:rFonts w:eastAsia="等线"/>
          <w:lang w:eastAsia="zh-CN"/>
        </w:rPr>
        <w:t>, which completely follows legacy CP rule and has enough configuration reliability</w:t>
      </w:r>
      <w:r w:rsidR="00743BFD">
        <w:rPr>
          <w:rFonts w:eastAsia="等线"/>
          <w:lang w:eastAsia="zh-CN"/>
        </w:rPr>
        <w:t>.</w:t>
      </w:r>
    </w:p>
    <w:p w14:paraId="72B18428" w14:textId="12D413C9" w:rsidR="00590999" w:rsidRPr="00F30B68" w:rsidRDefault="00590999"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CP procedure of local remote ID assigned by the serving gNB of relay UE has </w:t>
      </w:r>
      <w:r w:rsidR="00743BFD" w:rsidRPr="002666D9">
        <w:rPr>
          <w:rFonts w:ascii="Times New Roman" w:eastAsia="宋体" w:hAnsi="Times New Roman"/>
          <w:bCs w:val="0"/>
          <w:lang w:eastAsia="zh-CN"/>
        </w:rPr>
        <w:t>enough configuration reliability</w:t>
      </w:r>
      <w:r w:rsidRPr="002666D9">
        <w:rPr>
          <w:rFonts w:ascii="Times New Roman" w:eastAsia="宋体" w:hAnsi="Times New Roman"/>
          <w:bCs w:val="0"/>
          <w:lang w:eastAsia="zh-CN"/>
        </w:rPr>
        <w:t>.</w:t>
      </w:r>
    </w:p>
    <w:p w14:paraId="1F27FA87" w14:textId="5CD9E981" w:rsidR="00743BFD" w:rsidRPr="00F30B68" w:rsidRDefault="00743BFD" w:rsidP="002666D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2666D9">
        <w:rPr>
          <w:rFonts w:ascii="Times New Roman" w:eastAsia="宋体" w:hAnsi="Times New Roman"/>
          <w:bCs w:val="0"/>
          <w:lang w:eastAsia="zh-CN"/>
        </w:rPr>
        <w:t>Explicit UL reporting from relay UE may be the best trigger for local UE ID assignment.</w:t>
      </w:r>
    </w:p>
    <w:p w14:paraId="5BC2DA98" w14:textId="2EDFEA2F" w:rsidR="00743BFD" w:rsidRDefault="00743BFD" w:rsidP="00743BFD">
      <w:pPr>
        <w:pStyle w:val="BodyText"/>
        <w:rPr>
          <w:rFonts w:eastAsia="等线"/>
          <w:lang w:eastAsia="zh-CN"/>
        </w:rPr>
      </w:pPr>
      <w:r w:rsidRPr="00743BFD">
        <w:rPr>
          <w:rFonts w:eastAsia="等线" w:hint="eastAsia"/>
          <w:lang w:eastAsia="zh-CN"/>
        </w:rPr>
        <w:t>H</w:t>
      </w:r>
      <w:r w:rsidRPr="00743BFD">
        <w:rPr>
          <w:rFonts w:eastAsia="等线"/>
          <w:lang w:eastAsia="zh-CN"/>
        </w:rPr>
        <w:t>ere, we give comparisons between these potential solutions</w:t>
      </w:r>
      <w:r w:rsidR="007B7B40">
        <w:rPr>
          <w:rFonts w:eastAsia="等线"/>
          <w:lang w:eastAsia="zh-CN"/>
        </w:rPr>
        <w:t xml:space="preserve"> in Table 1 below:</w:t>
      </w:r>
      <w:r w:rsidRPr="00743BFD">
        <w:rPr>
          <w:rFonts w:eastAsia="等线"/>
          <w:lang w:eastAsia="zh-CN"/>
        </w:rPr>
        <w:t xml:space="preserve"> </w:t>
      </w:r>
    </w:p>
    <w:p w14:paraId="5D48D2FB" w14:textId="77777777" w:rsidR="007B7B40" w:rsidRPr="00743BFD" w:rsidRDefault="007B7B40" w:rsidP="002666D9">
      <w:pPr>
        <w:pStyle w:val="BodyText"/>
        <w:jc w:val="center"/>
        <w:rPr>
          <w:rFonts w:eastAsia="等线"/>
          <w:lang w:eastAsia="zh-CN"/>
        </w:rPr>
      </w:pPr>
      <w:r w:rsidRPr="002666D9">
        <w:rPr>
          <w:rFonts w:eastAsia="等线"/>
          <w:b/>
          <w:lang w:eastAsia="zh-CN"/>
        </w:rPr>
        <w:lastRenderedPageBreak/>
        <w:t>Table 1</w:t>
      </w:r>
      <w:r>
        <w:rPr>
          <w:rFonts w:eastAsia="等线"/>
          <w:lang w:eastAsia="zh-CN"/>
        </w:rPr>
        <w:t>: Comparison of remote UE local ID assignment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763"/>
        <w:gridCol w:w="4638"/>
      </w:tblGrid>
      <w:tr w:rsidR="00743BFD" w:rsidRPr="00502CE9" w14:paraId="6072CF93" w14:textId="77777777" w:rsidTr="002666D9">
        <w:tc>
          <w:tcPr>
            <w:tcW w:w="1560" w:type="dxa"/>
            <w:shd w:val="clear" w:color="auto" w:fill="auto"/>
          </w:tcPr>
          <w:p w14:paraId="4DD2D840" w14:textId="77777777" w:rsidR="00743BFD" w:rsidRPr="00502CE9" w:rsidRDefault="00743BFD" w:rsidP="00C679FF">
            <w:pPr>
              <w:pStyle w:val="BodyText"/>
              <w:rPr>
                <w:rFonts w:eastAsia="等线"/>
                <w:lang w:eastAsia="zh-CN"/>
              </w:rPr>
            </w:pPr>
          </w:p>
        </w:tc>
        <w:tc>
          <w:tcPr>
            <w:tcW w:w="2835" w:type="dxa"/>
            <w:shd w:val="clear" w:color="auto" w:fill="auto"/>
          </w:tcPr>
          <w:p w14:paraId="2CBEECC3" w14:textId="5F27CB43" w:rsidR="00743BFD" w:rsidRPr="002666D9" w:rsidRDefault="00743BFD" w:rsidP="00C679FF">
            <w:pPr>
              <w:pStyle w:val="BodyText"/>
              <w:rPr>
                <w:rFonts w:eastAsia="等线"/>
                <w:b/>
                <w:lang w:eastAsia="zh-CN"/>
              </w:rPr>
            </w:pPr>
            <w:r w:rsidRPr="002666D9">
              <w:rPr>
                <w:rFonts w:eastAsia="等线"/>
                <w:b/>
                <w:lang w:eastAsia="zh-CN"/>
              </w:rPr>
              <w:t>UP assignment by relay UE</w:t>
            </w:r>
          </w:p>
        </w:tc>
        <w:tc>
          <w:tcPr>
            <w:tcW w:w="4783" w:type="dxa"/>
            <w:shd w:val="clear" w:color="auto" w:fill="auto"/>
          </w:tcPr>
          <w:p w14:paraId="338DC2B1" w14:textId="14ADC067" w:rsidR="00743BFD" w:rsidRPr="002666D9" w:rsidRDefault="00743BFD" w:rsidP="00C679FF">
            <w:pPr>
              <w:pStyle w:val="BodyText"/>
              <w:rPr>
                <w:rFonts w:eastAsia="等线"/>
                <w:b/>
                <w:lang w:eastAsia="zh-CN"/>
              </w:rPr>
            </w:pPr>
            <w:r w:rsidRPr="002666D9">
              <w:rPr>
                <w:rFonts w:eastAsia="等线"/>
                <w:b/>
                <w:lang w:eastAsia="zh-CN"/>
              </w:rPr>
              <w:t>CP assignment by serving gNB of relay UE</w:t>
            </w:r>
          </w:p>
        </w:tc>
      </w:tr>
      <w:tr w:rsidR="00743BFD" w:rsidRPr="00502CE9" w14:paraId="23C64310" w14:textId="77777777" w:rsidTr="002666D9">
        <w:tc>
          <w:tcPr>
            <w:tcW w:w="1560" w:type="dxa"/>
            <w:shd w:val="clear" w:color="auto" w:fill="auto"/>
          </w:tcPr>
          <w:p w14:paraId="2F921AFC" w14:textId="77777777" w:rsidR="00743BFD" w:rsidRPr="00502CE9" w:rsidRDefault="00743BFD" w:rsidP="00C679FF">
            <w:pPr>
              <w:pStyle w:val="BodyText"/>
              <w:rPr>
                <w:rFonts w:eastAsia="等线"/>
                <w:lang w:eastAsia="zh-CN"/>
              </w:rPr>
            </w:pPr>
            <w:r w:rsidRPr="00502CE9">
              <w:rPr>
                <w:rFonts w:eastAsia="等线" w:hint="eastAsia"/>
                <w:lang w:eastAsia="zh-CN"/>
              </w:rPr>
              <w:t>T</w:t>
            </w:r>
            <w:r w:rsidRPr="00502CE9">
              <w:rPr>
                <w:rFonts w:eastAsia="等线"/>
                <w:lang w:eastAsia="zh-CN"/>
              </w:rPr>
              <w:t>he node who assigns local ID</w:t>
            </w:r>
          </w:p>
        </w:tc>
        <w:tc>
          <w:tcPr>
            <w:tcW w:w="2835" w:type="dxa"/>
            <w:shd w:val="clear" w:color="auto" w:fill="auto"/>
          </w:tcPr>
          <w:p w14:paraId="1322148F" w14:textId="77777777" w:rsidR="00743BFD" w:rsidRPr="00502CE9" w:rsidRDefault="00743BFD" w:rsidP="00C679FF">
            <w:pPr>
              <w:pStyle w:val="BodyText"/>
              <w:rPr>
                <w:rFonts w:eastAsia="等线"/>
                <w:lang w:eastAsia="zh-CN"/>
              </w:rPr>
            </w:pPr>
            <w:r w:rsidRPr="00502CE9">
              <w:rPr>
                <w:rFonts w:eastAsia="等线"/>
                <w:lang w:eastAsia="zh-CN"/>
              </w:rPr>
              <w:t>The relay UE</w:t>
            </w:r>
          </w:p>
        </w:tc>
        <w:tc>
          <w:tcPr>
            <w:tcW w:w="4783" w:type="dxa"/>
            <w:shd w:val="clear" w:color="auto" w:fill="auto"/>
          </w:tcPr>
          <w:p w14:paraId="1D7B71B7" w14:textId="77777777" w:rsidR="00743BFD" w:rsidRPr="00502CE9" w:rsidRDefault="00743BFD" w:rsidP="00C679FF">
            <w:pPr>
              <w:pStyle w:val="BodyText"/>
              <w:rPr>
                <w:rFonts w:eastAsia="等线"/>
                <w:lang w:eastAsia="zh-CN"/>
              </w:rPr>
            </w:pPr>
            <w:r w:rsidRPr="00502CE9">
              <w:rPr>
                <w:rFonts w:eastAsia="等线" w:hint="eastAsia"/>
                <w:lang w:eastAsia="zh-CN"/>
              </w:rPr>
              <w:t>T</w:t>
            </w:r>
            <w:r w:rsidRPr="00502CE9">
              <w:rPr>
                <w:rFonts w:eastAsia="等线"/>
                <w:lang w:eastAsia="zh-CN"/>
              </w:rPr>
              <w:t>he serving gNB of relay UE</w:t>
            </w:r>
          </w:p>
        </w:tc>
      </w:tr>
      <w:tr w:rsidR="00743BFD" w:rsidRPr="00502CE9" w14:paraId="45ADC392" w14:textId="77777777" w:rsidTr="002666D9">
        <w:tc>
          <w:tcPr>
            <w:tcW w:w="1560" w:type="dxa"/>
            <w:shd w:val="clear" w:color="auto" w:fill="auto"/>
          </w:tcPr>
          <w:p w14:paraId="08077E87" w14:textId="77777777" w:rsidR="00743BFD" w:rsidRPr="00502CE9" w:rsidRDefault="00E92D9B" w:rsidP="00C679FF">
            <w:pPr>
              <w:pStyle w:val="BodyText"/>
              <w:rPr>
                <w:rFonts w:eastAsia="等线"/>
                <w:lang w:eastAsia="zh-CN"/>
              </w:rPr>
            </w:pPr>
            <w:r w:rsidRPr="00502CE9">
              <w:rPr>
                <w:rFonts w:eastAsia="等线" w:hint="eastAsia"/>
                <w:lang w:eastAsia="zh-CN"/>
              </w:rPr>
              <w:t>A</w:t>
            </w:r>
            <w:r w:rsidRPr="00502CE9">
              <w:rPr>
                <w:rFonts w:eastAsia="等线"/>
                <w:lang w:eastAsia="zh-CN"/>
              </w:rPr>
              <w:t>ssignment trigger</w:t>
            </w:r>
          </w:p>
        </w:tc>
        <w:tc>
          <w:tcPr>
            <w:tcW w:w="2835" w:type="dxa"/>
            <w:shd w:val="clear" w:color="auto" w:fill="auto"/>
          </w:tcPr>
          <w:p w14:paraId="228DBFFC" w14:textId="77777777" w:rsidR="00743BFD" w:rsidRPr="00502CE9" w:rsidRDefault="00E92D9B" w:rsidP="00C679FF">
            <w:pPr>
              <w:pStyle w:val="BodyText"/>
              <w:rPr>
                <w:rFonts w:eastAsia="等线"/>
                <w:lang w:eastAsia="zh-CN"/>
              </w:rPr>
            </w:pPr>
            <w:r w:rsidRPr="00502CE9">
              <w:rPr>
                <w:rFonts w:eastAsia="等线"/>
                <w:lang w:eastAsia="zh-CN"/>
              </w:rPr>
              <w:t>The first SRB0 message of a new remote UE arrive in the relay UE</w:t>
            </w:r>
          </w:p>
        </w:tc>
        <w:tc>
          <w:tcPr>
            <w:tcW w:w="4783" w:type="dxa"/>
            <w:shd w:val="clear" w:color="auto" w:fill="auto"/>
          </w:tcPr>
          <w:p w14:paraId="330AF034" w14:textId="77777777" w:rsidR="00743BFD" w:rsidRPr="00502CE9" w:rsidRDefault="00E92D9B" w:rsidP="00C679FF">
            <w:pPr>
              <w:pStyle w:val="BodyText"/>
              <w:rPr>
                <w:rFonts w:eastAsia="等线"/>
                <w:lang w:eastAsia="zh-CN"/>
              </w:rPr>
            </w:pPr>
            <w:r w:rsidRPr="00502CE9">
              <w:rPr>
                <w:rFonts w:eastAsia="等线" w:hint="eastAsia"/>
                <w:lang w:eastAsia="zh-CN"/>
              </w:rPr>
              <w:t>E</w:t>
            </w:r>
            <w:r w:rsidRPr="00502CE9">
              <w:rPr>
                <w:rFonts w:eastAsia="等线"/>
                <w:lang w:eastAsia="zh-CN"/>
              </w:rPr>
              <w:t>xplicit UL reporting by relay UE</w:t>
            </w:r>
          </w:p>
        </w:tc>
      </w:tr>
      <w:tr w:rsidR="00743BFD" w:rsidRPr="00502CE9" w14:paraId="02D590DF" w14:textId="77777777" w:rsidTr="002666D9">
        <w:tc>
          <w:tcPr>
            <w:tcW w:w="1560" w:type="dxa"/>
            <w:shd w:val="clear" w:color="auto" w:fill="auto"/>
          </w:tcPr>
          <w:p w14:paraId="36349939" w14:textId="77777777" w:rsidR="00743BFD" w:rsidRPr="00502CE9" w:rsidRDefault="00D80EF7" w:rsidP="00C679FF">
            <w:pPr>
              <w:pStyle w:val="BodyText"/>
              <w:rPr>
                <w:rFonts w:eastAsia="等线"/>
                <w:lang w:eastAsia="zh-CN"/>
              </w:rPr>
            </w:pPr>
            <w:r w:rsidRPr="00502CE9">
              <w:rPr>
                <w:rFonts w:eastAsia="等线" w:hint="eastAsia"/>
                <w:lang w:eastAsia="zh-CN"/>
              </w:rPr>
              <w:t>R</w:t>
            </w:r>
            <w:r w:rsidRPr="00502CE9">
              <w:rPr>
                <w:rFonts w:eastAsia="等线"/>
                <w:lang w:eastAsia="zh-CN"/>
              </w:rPr>
              <w:t>elease trigger</w:t>
            </w:r>
          </w:p>
        </w:tc>
        <w:tc>
          <w:tcPr>
            <w:tcW w:w="2835" w:type="dxa"/>
            <w:shd w:val="clear" w:color="auto" w:fill="auto"/>
          </w:tcPr>
          <w:p w14:paraId="1AE6E9BD" w14:textId="77777777" w:rsidR="00743BFD" w:rsidRPr="00502CE9" w:rsidRDefault="00D80EF7" w:rsidP="00C679FF">
            <w:pPr>
              <w:pStyle w:val="BodyText"/>
              <w:rPr>
                <w:rFonts w:eastAsia="等线"/>
                <w:lang w:eastAsia="zh-CN"/>
              </w:rPr>
            </w:pPr>
            <w:r w:rsidRPr="00502CE9">
              <w:rPr>
                <w:rFonts w:eastAsia="等线" w:hint="eastAsia"/>
                <w:lang w:eastAsia="zh-CN"/>
              </w:rPr>
              <w:t>I</w:t>
            </w:r>
            <w:r w:rsidRPr="00502CE9">
              <w:rPr>
                <w:rFonts w:eastAsia="等线"/>
                <w:lang w:eastAsia="zh-CN"/>
              </w:rPr>
              <w:t xml:space="preserve">mplicit release, e.g. when the same </w:t>
            </w:r>
            <w:r w:rsidRPr="00502CE9">
              <w:rPr>
                <w:rFonts w:eastAsia="等线" w:hint="eastAsia"/>
                <w:lang w:eastAsia="zh-CN"/>
              </w:rPr>
              <w:t>local</w:t>
            </w:r>
            <w:r w:rsidRPr="00502CE9">
              <w:rPr>
                <w:rFonts w:eastAsia="等线"/>
                <w:lang w:eastAsia="zh-CN"/>
              </w:rPr>
              <w:t xml:space="preserve"> ID is used for a new remote UE</w:t>
            </w:r>
          </w:p>
        </w:tc>
        <w:tc>
          <w:tcPr>
            <w:tcW w:w="4783" w:type="dxa"/>
            <w:shd w:val="clear" w:color="auto" w:fill="auto"/>
          </w:tcPr>
          <w:p w14:paraId="27A1BCD2" w14:textId="77777777" w:rsidR="00743BFD" w:rsidRPr="00502CE9" w:rsidRDefault="00D80EF7" w:rsidP="00C679FF">
            <w:pPr>
              <w:pStyle w:val="BodyText"/>
              <w:rPr>
                <w:rFonts w:eastAsia="等线"/>
                <w:lang w:eastAsia="zh-CN"/>
              </w:rPr>
            </w:pPr>
            <w:r w:rsidRPr="00502CE9">
              <w:rPr>
                <w:rFonts w:eastAsia="等线" w:hint="eastAsia"/>
                <w:lang w:eastAsia="zh-CN"/>
              </w:rPr>
              <w:t>E</w:t>
            </w:r>
            <w:r w:rsidRPr="00502CE9">
              <w:rPr>
                <w:rFonts w:eastAsia="等线"/>
                <w:lang w:eastAsia="zh-CN"/>
              </w:rPr>
              <w:t>xplicit RRC release procedure, e.g. RRC reconfiguration when the previous remote UE completes RRC Release procedure;</w:t>
            </w:r>
          </w:p>
        </w:tc>
      </w:tr>
      <w:tr w:rsidR="00D80EF7" w:rsidRPr="00502CE9" w14:paraId="3E373EA0" w14:textId="77777777" w:rsidTr="002666D9">
        <w:tc>
          <w:tcPr>
            <w:tcW w:w="1560" w:type="dxa"/>
            <w:shd w:val="clear" w:color="auto" w:fill="auto"/>
          </w:tcPr>
          <w:p w14:paraId="5623608D" w14:textId="77777777" w:rsidR="00D80EF7" w:rsidRPr="00502CE9" w:rsidRDefault="00D80EF7" w:rsidP="00C679FF">
            <w:pPr>
              <w:pStyle w:val="BodyText"/>
              <w:rPr>
                <w:rFonts w:eastAsia="等线"/>
                <w:lang w:eastAsia="zh-CN"/>
              </w:rPr>
            </w:pPr>
            <w:r w:rsidRPr="00502CE9">
              <w:rPr>
                <w:rFonts w:eastAsia="等线" w:hint="eastAsia"/>
                <w:lang w:eastAsia="zh-CN"/>
              </w:rPr>
              <w:t>C</w:t>
            </w:r>
            <w:r w:rsidRPr="00502CE9">
              <w:rPr>
                <w:rFonts w:eastAsia="等线"/>
                <w:lang w:eastAsia="zh-CN"/>
              </w:rPr>
              <w:t>onfiguration information</w:t>
            </w:r>
          </w:p>
        </w:tc>
        <w:tc>
          <w:tcPr>
            <w:tcW w:w="2835" w:type="dxa"/>
            <w:shd w:val="clear" w:color="auto" w:fill="auto"/>
          </w:tcPr>
          <w:p w14:paraId="263BDB24" w14:textId="77777777" w:rsidR="00D80EF7" w:rsidRPr="00502CE9" w:rsidRDefault="00D80EF7" w:rsidP="00C679FF">
            <w:pPr>
              <w:pStyle w:val="BodyText"/>
              <w:rPr>
                <w:rFonts w:eastAsia="等线"/>
                <w:lang w:eastAsia="zh-CN"/>
              </w:rPr>
            </w:pPr>
            <w:r w:rsidRPr="00502CE9">
              <w:rPr>
                <w:rFonts w:eastAsia="等线" w:hint="eastAsia"/>
                <w:lang w:eastAsia="zh-CN"/>
              </w:rPr>
              <w:t>I</w:t>
            </w:r>
            <w:r w:rsidRPr="00502CE9">
              <w:rPr>
                <w:rFonts w:eastAsia="等线"/>
                <w:lang w:eastAsia="zh-CN"/>
              </w:rPr>
              <w:t xml:space="preserve">mplicit mapping </w:t>
            </w:r>
            <w:r w:rsidR="008E1717" w:rsidRPr="00502CE9">
              <w:rPr>
                <w:rFonts w:eastAsia="等线"/>
                <w:lang w:eastAsia="zh-CN"/>
              </w:rPr>
              <w:t>relationship</w:t>
            </w:r>
            <w:r w:rsidRPr="00502CE9">
              <w:rPr>
                <w:rFonts w:eastAsia="等线"/>
                <w:lang w:eastAsia="zh-CN"/>
              </w:rPr>
              <w:t xml:space="preserve">, e.g. bind the S-TMSI in RRC message and the </w:t>
            </w:r>
            <w:r w:rsidR="008E1717" w:rsidRPr="00502CE9">
              <w:rPr>
                <w:rFonts w:eastAsia="等线"/>
                <w:lang w:eastAsia="zh-CN"/>
              </w:rPr>
              <w:t xml:space="preserve">assigned </w:t>
            </w:r>
            <w:r w:rsidRPr="00502CE9">
              <w:rPr>
                <w:rFonts w:eastAsia="等线"/>
                <w:lang w:eastAsia="zh-CN"/>
              </w:rPr>
              <w:t>local UE ID field of adaptation header</w:t>
            </w:r>
          </w:p>
        </w:tc>
        <w:tc>
          <w:tcPr>
            <w:tcW w:w="4783" w:type="dxa"/>
            <w:shd w:val="clear" w:color="auto" w:fill="auto"/>
          </w:tcPr>
          <w:p w14:paraId="6152BD5B" w14:textId="77777777" w:rsidR="00D80EF7" w:rsidRPr="00502CE9" w:rsidRDefault="008E1717" w:rsidP="00C679FF">
            <w:pPr>
              <w:pStyle w:val="BodyText"/>
              <w:rPr>
                <w:rFonts w:eastAsia="等线"/>
                <w:lang w:eastAsia="zh-CN"/>
              </w:rPr>
            </w:pPr>
            <w:r w:rsidRPr="00502CE9">
              <w:rPr>
                <w:rFonts w:eastAsia="等线" w:hint="eastAsia"/>
                <w:lang w:eastAsia="zh-CN"/>
              </w:rPr>
              <w:t>E</w:t>
            </w:r>
            <w:r w:rsidRPr="00502CE9">
              <w:rPr>
                <w:rFonts w:eastAsia="等线"/>
                <w:lang w:eastAsia="zh-CN"/>
              </w:rPr>
              <w:t xml:space="preserve">xplicit RRC configuration, e.g. the assigned local UE ID and remote L2 ID </w:t>
            </w:r>
          </w:p>
        </w:tc>
      </w:tr>
      <w:tr w:rsidR="008E1717" w:rsidRPr="00502CE9" w14:paraId="5D0F29A9" w14:textId="77777777" w:rsidTr="002666D9">
        <w:tc>
          <w:tcPr>
            <w:tcW w:w="1560" w:type="dxa"/>
            <w:shd w:val="clear" w:color="auto" w:fill="auto"/>
          </w:tcPr>
          <w:p w14:paraId="686A4F8C" w14:textId="77777777" w:rsidR="008E1717" w:rsidRPr="00502CE9" w:rsidRDefault="008E1717" w:rsidP="00C679FF">
            <w:pPr>
              <w:pStyle w:val="BodyText"/>
              <w:rPr>
                <w:rFonts w:eastAsia="等线"/>
                <w:lang w:eastAsia="zh-CN"/>
              </w:rPr>
            </w:pPr>
            <w:r w:rsidRPr="00502CE9">
              <w:rPr>
                <w:rFonts w:eastAsia="等线" w:hint="eastAsia"/>
                <w:lang w:eastAsia="zh-CN"/>
              </w:rPr>
              <w:t>T</w:t>
            </w:r>
            <w:r w:rsidRPr="00502CE9">
              <w:rPr>
                <w:rFonts w:eastAsia="等线"/>
                <w:lang w:eastAsia="zh-CN"/>
              </w:rPr>
              <w:t>ime point of first SRB0 transmission</w:t>
            </w:r>
          </w:p>
        </w:tc>
        <w:tc>
          <w:tcPr>
            <w:tcW w:w="2835" w:type="dxa"/>
            <w:shd w:val="clear" w:color="auto" w:fill="auto"/>
          </w:tcPr>
          <w:p w14:paraId="517A9C61" w14:textId="77777777" w:rsidR="008E1717" w:rsidRPr="00502CE9" w:rsidRDefault="008E1717" w:rsidP="00C679FF">
            <w:pPr>
              <w:pStyle w:val="BodyText"/>
              <w:rPr>
                <w:rFonts w:eastAsia="等线"/>
                <w:lang w:eastAsia="zh-CN"/>
              </w:rPr>
            </w:pPr>
            <w:r w:rsidRPr="00502CE9">
              <w:rPr>
                <w:rFonts w:eastAsia="等线"/>
                <w:lang w:eastAsia="zh-CN"/>
              </w:rPr>
              <w:t>After receiving the first SRB0 message of a new remote UE, immediately sends it out with assigned local UE ID</w:t>
            </w:r>
          </w:p>
        </w:tc>
        <w:tc>
          <w:tcPr>
            <w:tcW w:w="4783" w:type="dxa"/>
            <w:shd w:val="clear" w:color="auto" w:fill="auto"/>
          </w:tcPr>
          <w:p w14:paraId="67CE0C01" w14:textId="77777777" w:rsidR="008E1717" w:rsidRPr="00502CE9" w:rsidRDefault="00EF7E66" w:rsidP="00502CE9">
            <w:pPr>
              <w:pStyle w:val="NormalIndent"/>
              <w:ind w:left="0"/>
              <w:rPr>
                <w:sz w:val="20"/>
                <w:szCs w:val="20"/>
              </w:rPr>
            </w:pPr>
            <w:r w:rsidRPr="00502CE9">
              <w:rPr>
                <w:rFonts w:hint="eastAsia"/>
                <w:sz w:val="20"/>
                <w:szCs w:val="20"/>
              </w:rPr>
              <w:t>T</w:t>
            </w:r>
            <w:r w:rsidRPr="00502CE9">
              <w:rPr>
                <w:sz w:val="20"/>
                <w:szCs w:val="20"/>
              </w:rPr>
              <w:t xml:space="preserve">wo potential </w:t>
            </w:r>
            <w:r w:rsidR="0081460C" w:rsidRPr="00502CE9">
              <w:rPr>
                <w:sz w:val="20"/>
                <w:szCs w:val="20"/>
              </w:rPr>
              <w:t>ways</w:t>
            </w:r>
            <w:r w:rsidRPr="00502CE9">
              <w:rPr>
                <w:sz w:val="20"/>
                <w:szCs w:val="20"/>
              </w:rPr>
              <w:t>:</w:t>
            </w:r>
          </w:p>
          <w:p w14:paraId="66AF693D" w14:textId="77777777" w:rsidR="0081460C" w:rsidRPr="00502CE9" w:rsidRDefault="00EF7E66" w:rsidP="00502CE9">
            <w:pPr>
              <w:pStyle w:val="NormalIndent"/>
              <w:ind w:left="0"/>
              <w:rPr>
                <w:sz w:val="20"/>
                <w:szCs w:val="20"/>
              </w:rPr>
            </w:pPr>
            <w:r w:rsidRPr="00502CE9">
              <w:rPr>
                <w:rFonts w:hint="eastAsia"/>
                <w:sz w:val="20"/>
                <w:szCs w:val="20"/>
              </w:rPr>
              <w:t>1</w:t>
            </w:r>
            <w:r w:rsidRPr="00502CE9">
              <w:rPr>
                <w:sz w:val="20"/>
                <w:szCs w:val="20"/>
              </w:rPr>
              <w:t xml:space="preserve">\ </w:t>
            </w:r>
            <w:r w:rsidR="0081460C" w:rsidRPr="00502CE9">
              <w:rPr>
                <w:sz w:val="20"/>
                <w:szCs w:val="20"/>
              </w:rPr>
              <w:t>Serial</w:t>
            </w:r>
          </w:p>
          <w:p w14:paraId="7265320F" w14:textId="77777777" w:rsidR="0081460C" w:rsidRPr="00502CE9" w:rsidRDefault="00EF7E66" w:rsidP="00502CE9">
            <w:pPr>
              <w:pStyle w:val="NormalIndent"/>
              <w:ind w:left="0"/>
              <w:rPr>
                <w:sz w:val="20"/>
                <w:szCs w:val="20"/>
              </w:rPr>
            </w:pPr>
            <w:r w:rsidRPr="00502CE9">
              <w:rPr>
                <w:sz w:val="20"/>
                <w:szCs w:val="20"/>
              </w:rPr>
              <w:t xml:space="preserve">Receiving the first SRB0 message of a new remote UE, </w:t>
            </w:r>
          </w:p>
          <w:p w14:paraId="2F3E4EAE" w14:textId="77777777" w:rsidR="0081460C" w:rsidRPr="00502CE9" w:rsidRDefault="00EF7E66" w:rsidP="00502CE9">
            <w:pPr>
              <w:pStyle w:val="NormalIndent"/>
              <w:ind w:left="0"/>
              <w:rPr>
                <w:sz w:val="20"/>
                <w:szCs w:val="20"/>
              </w:rPr>
            </w:pPr>
            <w:r w:rsidRPr="00502CE9">
              <w:rPr>
                <w:sz w:val="20"/>
                <w:szCs w:val="20"/>
              </w:rPr>
              <w:t>then relay UE reports it to its gNB, gNB and UE performs reconfiguration procedure for local UE ID assignment</w:t>
            </w:r>
            <w:r w:rsidR="0081460C" w:rsidRPr="00502CE9">
              <w:rPr>
                <w:sz w:val="20"/>
                <w:szCs w:val="20"/>
              </w:rPr>
              <w:t xml:space="preserve">. </w:t>
            </w:r>
          </w:p>
          <w:p w14:paraId="045D2BFA" w14:textId="77777777" w:rsidR="00EF7E66" w:rsidRPr="00502CE9" w:rsidRDefault="0081460C" w:rsidP="00502CE9">
            <w:pPr>
              <w:pStyle w:val="NormalIndent"/>
              <w:ind w:left="0"/>
              <w:rPr>
                <w:sz w:val="20"/>
                <w:szCs w:val="20"/>
              </w:rPr>
            </w:pPr>
            <w:r w:rsidRPr="00502CE9">
              <w:rPr>
                <w:rFonts w:hint="eastAsia"/>
                <w:sz w:val="20"/>
                <w:szCs w:val="20"/>
              </w:rPr>
              <w:t>After</w:t>
            </w:r>
            <w:r w:rsidRPr="00502CE9">
              <w:rPr>
                <w:sz w:val="20"/>
                <w:szCs w:val="20"/>
              </w:rPr>
              <w:t xml:space="preserve"> </w:t>
            </w:r>
            <w:r w:rsidRPr="00502CE9">
              <w:rPr>
                <w:rFonts w:hint="eastAsia"/>
                <w:sz w:val="20"/>
                <w:szCs w:val="20"/>
              </w:rPr>
              <w:t>those,</w:t>
            </w:r>
            <w:r w:rsidRPr="00502CE9">
              <w:rPr>
                <w:sz w:val="20"/>
                <w:szCs w:val="20"/>
              </w:rPr>
              <w:t xml:space="preserve"> the first SRB0 message is sent out with assigned local UE ID.</w:t>
            </w:r>
          </w:p>
          <w:p w14:paraId="056CC33B" w14:textId="77777777" w:rsidR="0081460C" w:rsidRPr="00502CE9" w:rsidRDefault="0081460C" w:rsidP="00502CE9">
            <w:pPr>
              <w:pStyle w:val="NormalIndent"/>
              <w:ind w:left="0"/>
              <w:rPr>
                <w:sz w:val="20"/>
                <w:szCs w:val="20"/>
              </w:rPr>
            </w:pPr>
            <w:r w:rsidRPr="00502CE9">
              <w:rPr>
                <w:rFonts w:hint="eastAsia"/>
                <w:sz w:val="20"/>
                <w:szCs w:val="20"/>
              </w:rPr>
              <w:t>2</w:t>
            </w:r>
            <w:r w:rsidRPr="00502CE9">
              <w:rPr>
                <w:sz w:val="20"/>
                <w:szCs w:val="20"/>
              </w:rPr>
              <w:t>\ Parallel</w:t>
            </w:r>
          </w:p>
          <w:p w14:paraId="388A64C2" w14:textId="77777777" w:rsidR="0081460C" w:rsidRPr="00502CE9" w:rsidRDefault="0081460C" w:rsidP="00502CE9">
            <w:pPr>
              <w:pStyle w:val="NormalIndent"/>
              <w:ind w:left="0"/>
              <w:rPr>
                <w:sz w:val="20"/>
                <w:szCs w:val="20"/>
              </w:rPr>
            </w:pPr>
            <w:r w:rsidRPr="00502CE9">
              <w:rPr>
                <w:sz w:val="20"/>
                <w:szCs w:val="20"/>
              </w:rPr>
              <w:t>Reconfiguration of local UE ID assignment may occur in the period of PC5 RRC connection establishment.</w:t>
            </w:r>
          </w:p>
          <w:p w14:paraId="30483467" w14:textId="77777777" w:rsidR="0081460C" w:rsidRPr="00502CE9" w:rsidRDefault="0081460C" w:rsidP="00502CE9">
            <w:pPr>
              <w:pStyle w:val="NormalIndent"/>
              <w:ind w:left="0"/>
              <w:rPr>
                <w:sz w:val="20"/>
                <w:szCs w:val="20"/>
              </w:rPr>
            </w:pPr>
            <w:r w:rsidRPr="00502CE9">
              <w:rPr>
                <w:rFonts w:hint="eastAsia"/>
                <w:sz w:val="20"/>
                <w:szCs w:val="20"/>
              </w:rPr>
              <w:t>The</w:t>
            </w:r>
            <w:r w:rsidRPr="00502CE9">
              <w:rPr>
                <w:sz w:val="20"/>
                <w:szCs w:val="20"/>
              </w:rPr>
              <w:t xml:space="preserve"> </w:t>
            </w:r>
            <w:r w:rsidRPr="00502CE9">
              <w:rPr>
                <w:rFonts w:hint="eastAsia"/>
                <w:sz w:val="20"/>
                <w:szCs w:val="20"/>
              </w:rPr>
              <w:t>first</w:t>
            </w:r>
            <w:r w:rsidRPr="00502CE9">
              <w:rPr>
                <w:sz w:val="20"/>
                <w:szCs w:val="20"/>
              </w:rPr>
              <w:t xml:space="preserve"> </w:t>
            </w:r>
            <w:r w:rsidRPr="00502CE9">
              <w:rPr>
                <w:rFonts w:hint="eastAsia"/>
                <w:sz w:val="20"/>
                <w:szCs w:val="20"/>
              </w:rPr>
              <w:t>SRB0</w:t>
            </w:r>
            <w:r w:rsidRPr="00502CE9">
              <w:rPr>
                <w:sz w:val="20"/>
                <w:szCs w:val="20"/>
              </w:rPr>
              <w:t xml:space="preserve"> </w:t>
            </w:r>
            <w:r w:rsidRPr="00502CE9">
              <w:rPr>
                <w:rFonts w:hint="eastAsia"/>
                <w:sz w:val="20"/>
                <w:szCs w:val="20"/>
              </w:rPr>
              <w:t>message</w:t>
            </w:r>
            <w:r w:rsidRPr="00502CE9">
              <w:rPr>
                <w:sz w:val="20"/>
                <w:szCs w:val="20"/>
              </w:rPr>
              <w:t xml:space="preserve"> </w:t>
            </w:r>
            <w:r w:rsidRPr="00502CE9">
              <w:rPr>
                <w:rFonts w:hint="eastAsia"/>
                <w:sz w:val="20"/>
                <w:szCs w:val="20"/>
              </w:rPr>
              <w:t>is</w:t>
            </w:r>
            <w:r w:rsidRPr="00502CE9">
              <w:rPr>
                <w:sz w:val="20"/>
                <w:szCs w:val="20"/>
              </w:rPr>
              <w:t xml:space="preserve"> </w:t>
            </w:r>
            <w:r w:rsidRPr="00502CE9">
              <w:rPr>
                <w:rFonts w:hint="eastAsia"/>
                <w:sz w:val="20"/>
                <w:szCs w:val="20"/>
              </w:rPr>
              <w:t>sent</w:t>
            </w:r>
            <w:r w:rsidRPr="00502CE9">
              <w:rPr>
                <w:sz w:val="20"/>
                <w:szCs w:val="20"/>
              </w:rPr>
              <w:t xml:space="preserve"> </w:t>
            </w:r>
            <w:r w:rsidRPr="00502CE9">
              <w:rPr>
                <w:rFonts w:hint="eastAsia"/>
                <w:sz w:val="20"/>
                <w:szCs w:val="20"/>
              </w:rPr>
              <w:t>out</w:t>
            </w:r>
            <w:r w:rsidRPr="00502CE9">
              <w:rPr>
                <w:sz w:val="20"/>
                <w:szCs w:val="20"/>
              </w:rPr>
              <w:t xml:space="preserve"> </w:t>
            </w:r>
            <w:r w:rsidRPr="00502CE9">
              <w:rPr>
                <w:rFonts w:hint="eastAsia"/>
                <w:sz w:val="20"/>
                <w:szCs w:val="20"/>
              </w:rPr>
              <w:t>with</w:t>
            </w:r>
            <w:r w:rsidRPr="00502CE9">
              <w:rPr>
                <w:sz w:val="20"/>
                <w:szCs w:val="20"/>
              </w:rPr>
              <w:t xml:space="preserve"> </w:t>
            </w:r>
            <w:r w:rsidRPr="00502CE9">
              <w:rPr>
                <w:rFonts w:hint="eastAsia"/>
                <w:sz w:val="20"/>
                <w:szCs w:val="20"/>
              </w:rPr>
              <w:t>assigned</w:t>
            </w:r>
            <w:r w:rsidRPr="00502CE9">
              <w:rPr>
                <w:sz w:val="20"/>
                <w:szCs w:val="20"/>
              </w:rPr>
              <w:t xml:space="preserve"> local UE ID upon receiving it by relay UE.</w:t>
            </w:r>
          </w:p>
        </w:tc>
      </w:tr>
    </w:tbl>
    <w:p w14:paraId="29BE14DC" w14:textId="77777777" w:rsidR="00590999" w:rsidRDefault="0081460C" w:rsidP="00C679FF">
      <w:pPr>
        <w:pStyle w:val="BodyText"/>
        <w:rPr>
          <w:rFonts w:eastAsia="等线"/>
          <w:lang w:eastAsia="zh-CN"/>
        </w:rPr>
      </w:pPr>
      <w:r>
        <w:rPr>
          <w:rFonts w:eastAsia="等线" w:hint="eastAsia"/>
          <w:lang w:eastAsia="zh-CN"/>
        </w:rPr>
        <w:t>F</w:t>
      </w:r>
      <w:r>
        <w:rPr>
          <w:rFonts w:eastAsia="等线"/>
          <w:lang w:eastAsia="zh-CN"/>
        </w:rPr>
        <w:t xml:space="preserve">rom the above analysis, although the solution of UP assignment by relay UE may have a little better delay performance and signaling overhead reduction, this solution is not preferable due to its </w:t>
      </w:r>
      <w:r w:rsidR="00B40C3B">
        <w:rPr>
          <w:rFonts w:eastAsia="等线"/>
          <w:lang w:eastAsia="zh-CN"/>
        </w:rPr>
        <w:t>un</w:t>
      </w:r>
      <w:r>
        <w:rPr>
          <w:rFonts w:eastAsia="等线"/>
          <w:lang w:eastAsia="zh-CN"/>
        </w:rPr>
        <w:t>reliability</w:t>
      </w:r>
      <w:r w:rsidR="00B40C3B">
        <w:rPr>
          <w:rFonts w:eastAsia="等线"/>
          <w:lang w:eastAsia="zh-CN"/>
        </w:rPr>
        <w:t>, e.g. when the first Uu SRB0 message carrying assigned local UE ID is missed or relay UE and gNB is asynchronized by each other about local UE ID assignment.</w:t>
      </w:r>
    </w:p>
    <w:p w14:paraId="7C32F4F0" w14:textId="77777777" w:rsidR="00B40C3B" w:rsidRDefault="00B40C3B" w:rsidP="00C679FF">
      <w:pPr>
        <w:pStyle w:val="BodyText"/>
        <w:rPr>
          <w:rFonts w:eastAsia="等线"/>
          <w:lang w:eastAsia="zh-CN"/>
        </w:rPr>
      </w:pPr>
      <w:r>
        <w:rPr>
          <w:rFonts w:eastAsia="等线" w:hint="eastAsia"/>
          <w:lang w:eastAsia="zh-CN"/>
        </w:rPr>
        <w:t>T</w:t>
      </w:r>
      <w:r>
        <w:rPr>
          <w:rFonts w:eastAsia="等线"/>
          <w:lang w:eastAsia="zh-CN"/>
        </w:rPr>
        <w:t>he solution of CP assignment by serving gNB of relay UE may have higher reliability and the delay issue can rely on parallel procedures, e.g. before the first SRB0 message of remote UE arrives, the relay UE reports requirement for local ID assignment for the remote UE.</w:t>
      </w:r>
    </w:p>
    <w:p w14:paraId="49EBA428" w14:textId="77777777" w:rsidR="00B40C3B" w:rsidRDefault="00B40C3B" w:rsidP="00C679FF">
      <w:pPr>
        <w:pStyle w:val="BodyText"/>
        <w:rPr>
          <w:rFonts w:eastAsia="等线"/>
          <w:lang w:eastAsia="zh-CN"/>
        </w:rPr>
      </w:pPr>
      <w:r>
        <w:rPr>
          <w:rFonts w:eastAsia="等线" w:hint="eastAsia"/>
          <w:lang w:eastAsia="zh-CN"/>
        </w:rPr>
        <w:t>H</w:t>
      </w:r>
      <w:r>
        <w:rPr>
          <w:rFonts w:eastAsia="等线"/>
          <w:lang w:eastAsia="zh-CN"/>
        </w:rPr>
        <w:t>ence, we propose:</w:t>
      </w:r>
    </w:p>
    <w:p w14:paraId="70056DDE" w14:textId="12398A95" w:rsidR="00B40C3B" w:rsidRPr="001540CF" w:rsidRDefault="009D25E9"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Explicit RRC</w:t>
      </w:r>
      <w:r w:rsidR="00B40C3B" w:rsidRPr="002666D9">
        <w:rPr>
          <w:rFonts w:ascii="Times New Roman" w:hAnsi="Times New Roman"/>
          <w:bCs w:val="0"/>
        </w:rPr>
        <w:t xml:space="preserve"> procedure is used to assign local remote UE ID to relay UE by the serving gNB of relay UE.</w:t>
      </w:r>
    </w:p>
    <w:p w14:paraId="1B54C79A" w14:textId="35E013FA" w:rsidR="00B40C3B" w:rsidRPr="001540CF"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The assignment of local remote UE ID is triggered by relay UE explicit reporting, e.g. SL UE Information.</w:t>
      </w:r>
    </w:p>
    <w:p w14:paraId="1E7A0C6E" w14:textId="274C5AF9" w:rsidR="00B40C3B" w:rsidRPr="001540CF" w:rsidRDefault="00B40C3B" w:rsidP="002666D9">
      <w:pPr>
        <w:pStyle w:val="Proposal"/>
        <w:numPr>
          <w:ilvl w:val="0"/>
          <w:numId w:val="19"/>
        </w:numPr>
        <w:tabs>
          <w:tab w:val="clear" w:pos="1304"/>
        </w:tabs>
        <w:ind w:left="1701" w:hanging="1701"/>
        <w:rPr>
          <w:rFonts w:ascii="Times New Roman" w:hAnsi="Times New Roman"/>
          <w:bCs w:val="0"/>
        </w:rPr>
      </w:pPr>
      <w:r w:rsidRPr="002666D9">
        <w:rPr>
          <w:rFonts w:ascii="Times New Roman" w:hAnsi="Times New Roman"/>
          <w:bCs w:val="0"/>
        </w:rPr>
        <w:t>The relay UE may require the assignment of local remote UE ID before the first E2E SRB0 message of this remote UE arrives.</w:t>
      </w:r>
    </w:p>
    <w:p w14:paraId="47D9A86B" w14:textId="6F56D8C9" w:rsidR="00B40C3B" w:rsidRPr="00B240E6" w:rsidRDefault="009D25E9" w:rsidP="002666D9">
      <w:pPr>
        <w:pStyle w:val="Proposal"/>
        <w:numPr>
          <w:ilvl w:val="0"/>
          <w:numId w:val="19"/>
        </w:numPr>
        <w:tabs>
          <w:tab w:val="clear" w:pos="1304"/>
        </w:tabs>
        <w:ind w:left="1701" w:hanging="1701"/>
        <w:rPr>
          <w:rFonts w:ascii="Times New Roman" w:hAnsi="Times New Roman"/>
          <w:bCs w:val="0"/>
        </w:rPr>
      </w:pPr>
      <w:r w:rsidRPr="00B240E6">
        <w:rPr>
          <w:rFonts w:ascii="Times New Roman" w:hAnsi="Times New Roman"/>
          <w:bCs w:val="0"/>
        </w:rPr>
        <w:t>The E2E SRB0 message in Uu RLC channel may use the adaptation header for aggregation multiple remote UE as other E2E SRB/DRBs</w:t>
      </w:r>
      <w:r w:rsidR="00FA6169" w:rsidRPr="00B240E6">
        <w:rPr>
          <w:rFonts w:ascii="Times New Roman" w:hAnsi="Times New Roman"/>
          <w:bCs w:val="0"/>
        </w:rPr>
        <w:t>.</w:t>
      </w:r>
    </w:p>
    <w:p w14:paraId="041EE77E" w14:textId="77777777" w:rsidR="003E5F14" w:rsidRDefault="000909B3" w:rsidP="00330F93">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Adaptation Layer</w:t>
      </w:r>
      <w:r w:rsidR="00387F0D">
        <w:rPr>
          <w:rFonts w:eastAsia="宋体" w:cs="Times New Roman"/>
          <w:b w:val="0"/>
          <w:sz w:val="32"/>
          <w:szCs w:val="20"/>
          <w:lang w:val="en-GB"/>
        </w:rPr>
        <w:t xml:space="preserve"> Header</w:t>
      </w:r>
    </w:p>
    <w:p w14:paraId="30A37F5A" w14:textId="3C007560" w:rsidR="00117F03" w:rsidRPr="00330F93" w:rsidRDefault="00536DCD" w:rsidP="00330F93">
      <w:pPr>
        <w:pStyle w:val="BodyText"/>
        <w:rPr>
          <w:lang w:val="en-GB" w:eastAsia="en-GB"/>
        </w:rPr>
      </w:pPr>
      <w:r w:rsidRPr="00330F93">
        <w:rPr>
          <w:lang w:val="en-GB" w:eastAsia="en-GB"/>
        </w:rPr>
        <w:t>The main function of adaptation layer is to support bearer aggregation from different remote UEs</w:t>
      </w:r>
      <w:r w:rsidR="00822853" w:rsidRPr="00330F93">
        <w:rPr>
          <w:lang w:val="en-GB" w:eastAsia="en-GB"/>
        </w:rPr>
        <w:t xml:space="preserve"> in the Uu interface of relay UE</w:t>
      </w:r>
      <w:r w:rsidRPr="00330F93">
        <w:rPr>
          <w:lang w:val="en-GB" w:eastAsia="en-GB"/>
        </w:rPr>
        <w:t>.</w:t>
      </w:r>
      <w:r w:rsidR="00141B2F" w:rsidRPr="00330F93">
        <w:rPr>
          <w:lang w:val="en-GB" w:eastAsia="en-GB"/>
        </w:rPr>
        <w:t xml:space="preserve"> In order to differentiate different remote UE E2E bearers, the remote UE ID and</w:t>
      </w:r>
      <w:r w:rsidR="005E5CEB" w:rsidRPr="00330F93">
        <w:rPr>
          <w:lang w:val="en-GB" w:eastAsia="en-GB"/>
        </w:rPr>
        <w:t>/or</w:t>
      </w:r>
      <w:r w:rsidR="00141B2F" w:rsidRPr="00330F93">
        <w:rPr>
          <w:lang w:val="en-GB" w:eastAsia="en-GB"/>
        </w:rPr>
        <w:t xml:space="preserve"> bearer ID may be needed in the header of adaptation layer.</w:t>
      </w:r>
      <w:r w:rsidR="005E5CEB" w:rsidRPr="00330F93">
        <w:rPr>
          <w:lang w:val="en-GB" w:eastAsia="en-GB"/>
        </w:rPr>
        <w:t xml:space="preserve"> Although in some special cases, </w:t>
      </w:r>
      <w:r w:rsidR="00803BEE" w:rsidRPr="00330F93">
        <w:rPr>
          <w:lang w:val="en-GB" w:eastAsia="en-GB"/>
        </w:rPr>
        <w:t xml:space="preserve">one of </w:t>
      </w:r>
      <w:r w:rsidR="005E5CEB" w:rsidRPr="00330F93">
        <w:rPr>
          <w:lang w:val="en-GB" w:eastAsia="en-GB"/>
        </w:rPr>
        <w:t xml:space="preserve">the remote UE ID </w:t>
      </w:r>
      <w:r w:rsidR="00803BEE" w:rsidRPr="00330F93">
        <w:rPr>
          <w:lang w:val="en-GB" w:eastAsia="en-GB"/>
        </w:rPr>
        <w:t>and</w:t>
      </w:r>
      <w:r w:rsidR="005E5CEB" w:rsidRPr="00330F93">
        <w:rPr>
          <w:lang w:val="en-GB" w:eastAsia="en-GB"/>
        </w:rPr>
        <w:t xml:space="preserve"> bearer ID can be omitted, e.g. bearers from only one remote UE mapped into a Uu RLC bearer or only one bearer from each remote UEs mapped into a Uu RLC bearer, </w:t>
      </w:r>
      <w:r w:rsidR="00B86519" w:rsidRPr="00330F93">
        <w:rPr>
          <w:lang w:val="en-GB" w:eastAsia="en-GB"/>
        </w:rPr>
        <w:t xml:space="preserve">a </w:t>
      </w:r>
      <w:r w:rsidR="005E5CEB" w:rsidRPr="00330F93">
        <w:rPr>
          <w:lang w:val="en-GB" w:eastAsia="en-GB"/>
        </w:rPr>
        <w:t xml:space="preserve">unified format design of adaptation layer header is more preferable since unified format will cover all of cases and avoid reconfiguration </w:t>
      </w:r>
      <w:r w:rsidR="00803BEE" w:rsidRPr="00330F93">
        <w:rPr>
          <w:lang w:val="en-GB" w:eastAsia="en-GB"/>
        </w:rPr>
        <w:t xml:space="preserve">trouble, e.g. clearance of L2 buffer, extra status report &amp; retransmission overhead or packet </w:t>
      </w:r>
      <w:r w:rsidR="001F151F" w:rsidRPr="001F151F">
        <w:rPr>
          <w:lang w:val="en-GB" w:eastAsia="en-GB"/>
        </w:rPr>
        <w:t>lossless</w:t>
      </w:r>
      <w:r w:rsidR="00803BEE" w:rsidRPr="00330F93">
        <w:rPr>
          <w:lang w:val="en-GB" w:eastAsia="en-GB"/>
        </w:rPr>
        <w:t xml:space="preserve"> due to different header formats of adaptation layer</w:t>
      </w:r>
      <w:r w:rsidR="00B86519" w:rsidRPr="00330F93">
        <w:rPr>
          <w:lang w:val="en-GB" w:eastAsia="en-GB"/>
        </w:rPr>
        <w:t xml:space="preserve"> in different cases and/or different gNB algorithms</w:t>
      </w:r>
      <w:r w:rsidR="00803BEE" w:rsidRPr="00330F93">
        <w:rPr>
          <w:lang w:val="en-GB" w:eastAsia="en-GB"/>
        </w:rPr>
        <w:t>.</w:t>
      </w:r>
    </w:p>
    <w:p w14:paraId="0B596A7A" w14:textId="53354A0C" w:rsidR="006E335F" w:rsidRPr="001540CF" w:rsidRDefault="00B86519"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A unified header format for </w:t>
      </w:r>
      <w:r w:rsidR="006E335F" w:rsidRPr="00330F93">
        <w:rPr>
          <w:rFonts w:ascii="Times New Roman" w:hAnsi="Times New Roman"/>
          <w:bCs w:val="0"/>
        </w:rPr>
        <w:t>adaptation layer</w:t>
      </w:r>
      <w:r w:rsidRPr="00330F93">
        <w:rPr>
          <w:rFonts w:ascii="Times New Roman" w:hAnsi="Times New Roman"/>
          <w:bCs w:val="0"/>
        </w:rPr>
        <w:t xml:space="preserve"> is supported, i.e. </w:t>
      </w:r>
      <w:r w:rsidR="00BF49D7" w:rsidRPr="00330F93">
        <w:rPr>
          <w:rFonts w:ascii="Times New Roman" w:hAnsi="Times New Roman"/>
          <w:bCs w:val="0"/>
        </w:rPr>
        <w:t xml:space="preserve">always </w:t>
      </w:r>
      <w:r w:rsidRPr="00330F93">
        <w:rPr>
          <w:rFonts w:ascii="Times New Roman" w:hAnsi="Times New Roman"/>
          <w:bCs w:val="0"/>
        </w:rPr>
        <w:t xml:space="preserve">including both </w:t>
      </w:r>
      <w:r w:rsidR="00BF49D7" w:rsidRPr="00330F93">
        <w:rPr>
          <w:rFonts w:ascii="Times New Roman" w:hAnsi="Times New Roman"/>
          <w:bCs w:val="0"/>
        </w:rPr>
        <w:t xml:space="preserve">local </w:t>
      </w:r>
      <w:r w:rsidRPr="00330F93">
        <w:rPr>
          <w:rFonts w:ascii="Times New Roman" w:hAnsi="Times New Roman"/>
          <w:bCs w:val="0"/>
        </w:rPr>
        <w:t xml:space="preserve">remote UE ID </w:t>
      </w:r>
      <w:r w:rsidR="00B73D77" w:rsidRPr="00330F93">
        <w:rPr>
          <w:rFonts w:ascii="Times New Roman" w:hAnsi="Times New Roman"/>
          <w:bCs w:val="0"/>
        </w:rPr>
        <w:t xml:space="preserve">field </w:t>
      </w:r>
      <w:r w:rsidRPr="00330F93">
        <w:rPr>
          <w:rFonts w:ascii="Times New Roman" w:hAnsi="Times New Roman"/>
          <w:bCs w:val="0"/>
        </w:rPr>
        <w:t>and bearer ID field</w:t>
      </w:r>
      <w:r w:rsidR="006E335F" w:rsidRPr="00330F93">
        <w:rPr>
          <w:rFonts w:ascii="Times New Roman" w:hAnsi="Times New Roman"/>
          <w:bCs w:val="0"/>
        </w:rPr>
        <w:t>.</w:t>
      </w:r>
    </w:p>
    <w:p w14:paraId="00568871" w14:textId="77777777" w:rsidR="00BF49D7" w:rsidRPr="00502CE9" w:rsidRDefault="00BF49D7" w:rsidP="006E335F">
      <w:pPr>
        <w:pStyle w:val="BodyText"/>
        <w:rPr>
          <w:rFonts w:eastAsia="等线"/>
          <w:lang w:eastAsia="zh-CN"/>
        </w:rPr>
      </w:pPr>
      <w:r w:rsidRPr="00502CE9">
        <w:rPr>
          <w:rFonts w:eastAsia="等线"/>
          <w:lang w:eastAsia="zh-CN"/>
        </w:rPr>
        <w:t>In last RAN2</w:t>
      </w:r>
      <w:r w:rsidR="001F151F">
        <w:rPr>
          <w:rFonts w:eastAsia="等线"/>
          <w:lang w:eastAsia="zh-CN"/>
        </w:rPr>
        <w:t>#113bis-e</w:t>
      </w:r>
      <w:r w:rsidRPr="00502CE9">
        <w:rPr>
          <w:rFonts w:eastAsia="等线"/>
          <w:lang w:eastAsia="zh-CN"/>
        </w:rPr>
        <w:t xml:space="preserve"> meeting, E2E bearer ID is agreed to </w:t>
      </w:r>
      <w:r w:rsidR="001F151F">
        <w:rPr>
          <w:rFonts w:eastAsia="等线"/>
          <w:lang w:eastAsia="zh-CN"/>
        </w:rPr>
        <w:t xml:space="preserve">be </w:t>
      </w:r>
      <w:r w:rsidRPr="00502CE9">
        <w:rPr>
          <w:rFonts w:eastAsia="等线"/>
          <w:lang w:eastAsia="zh-CN"/>
        </w:rPr>
        <w:t>include</w:t>
      </w:r>
      <w:r w:rsidR="001F151F">
        <w:rPr>
          <w:rFonts w:eastAsia="等线"/>
          <w:lang w:eastAsia="zh-CN"/>
        </w:rPr>
        <w:t>d</w:t>
      </w:r>
      <w:r w:rsidRPr="00502CE9">
        <w:rPr>
          <w:rFonts w:eastAsia="等线"/>
          <w:lang w:eastAsia="zh-CN"/>
        </w:rPr>
        <w:t xml:space="preserve"> in the adaptation header, i.e. 5-bit length. The local remote UE ID represents the number/capability of remote UEs which a relay UE can </w:t>
      </w:r>
      <w:r w:rsidR="00006914" w:rsidRPr="00502CE9">
        <w:rPr>
          <w:rFonts w:eastAsia="等线"/>
          <w:lang w:eastAsia="zh-CN"/>
        </w:rPr>
        <w:t>provide simultaneously</w:t>
      </w:r>
      <w:r w:rsidRPr="00502CE9">
        <w:rPr>
          <w:rFonts w:eastAsia="等线"/>
          <w:lang w:eastAsia="zh-CN"/>
        </w:rPr>
        <w:t xml:space="preserve">. In our understanding, </w:t>
      </w:r>
      <w:r w:rsidR="00006914" w:rsidRPr="00502CE9">
        <w:rPr>
          <w:rFonts w:eastAsia="等线"/>
          <w:lang w:eastAsia="zh-CN"/>
        </w:rPr>
        <w:t>the maximum number of remote UEs that a relay UE connects may be limited, e.g. 8 for 3-bit.</w:t>
      </w:r>
    </w:p>
    <w:p w14:paraId="12BCFA6C" w14:textId="58A071D1" w:rsidR="00006914" w:rsidRPr="001540CF" w:rsidRDefault="0000691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RAN2 to decide the detailed field lengths in the adaptation header, e.g. 5-bit RB ID and 3-bit local UE ID.</w:t>
      </w:r>
    </w:p>
    <w:p w14:paraId="76DFAA85" w14:textId="77777777" w:rsidR="006E335F" w:rsidRPr="00FF2B1E" w:rsidRDefault="00B73D77" w:rsidP="00FF2B1E">
      <w:pPr>
        <w:pStyle w:val="BodyText"/>
        <w:rPr>
          <w:rFonts w:eastAsia="等线"/>
          <w:lang w:val="en-GB" w:eastAsia="zh-CN"/>
        </w:rPr>
      </w:pPr>
      <w:r w:rsidRPr="00FF2B1E">
        <w:rPr>
          <w:rFonts w:eastAsia="等线" w:hint="eastAsia"/>
          <w:lang w:val="en-GB" w:eastAsia="zh-CN"/>
        </w:rPr>
        <w:t>T</w:t>
      </w:r>
      <w:r w:rsidRPr="00FF2B1E">
        <w:rPr>
          <w:rFonts w:eastAsia="等线"/>
          <w:lang w:val="en-GB" w:eastAsia="zh-CN"/>
        </w:rPr>
        <w:t>he next question is whether the presence of adaptation</w:t>
      </w:r>
      <w:r w:rsidR="00FF2B1E" w:rsidRPr="00FF2B1E">
        <w:rPr>
          <w:rFonts w:eastAsia="等线"/>
          <w:lang w:val="en-GB" w:eastAsia="zh-CN"/>
        </w:rPr>
        <w:t xml:space="preserve"> layer header can be configurable, e.g. presence or absence for different cases.</w:t>
      </w:r>
      <w:r w:rsidR="00FF2B1E">
        <w:rPr>
          <w:rFonts w:eastAsia="等线"/>
          <w:lang w:val="en-GB" w:eastAsia="zh-CN"/>
        </w:rPr>
        <w:t xml:space="preserve"> Similar as SDAP header presence or absence by configuration, the header of adaptation layer can also depend on the </w:t>
      </w:r>
      <w:r w:rsidR="00DD3BB3">
        <w:rPr>
          <w:rFonts w:eastAsia="等线"/>
          <w:lang w:val="en-GB" w:eastAsia="zh-CN"/>
        </w:rPr>
        <w:t xml:space="preserve">current </w:t>
      </w:r>
      <w:r w:rsidR="00FF2B1E">
        <w:rPr>
          <w:rFonts w:eastAsia="等线"/>
          <w:lang w:val="en-GB" w:eastAsia="zh-CN"/>
        </w:rPr>
        <w:t>scenarios, e.g. header presence for bearer aggregation cases and header absence for the case of 1-to-1 mapping between E</w:t>
      </w:r>
      <w:r w:rsidR="00C034FB">
        <w:rPr>
          <w:rFonts w:eastAsia="等线"/>
          <w:lang w:val="en-GB" w:eastAsia="zh-CN"/>
        </w:rPr>
        <w:t>nd</w:t>
      </w:r>
      <w:r w:rsidR="00FF2B1E">
        <w:rPr>
          <w:rFonts w:eastAsia="等线"/>
          <w:lang w:val="en-GB" w:eastAsia="zh-CN"/>
        </w:rPr>
        <w:t>-to-E</w:t>
      </w:r>
      <w:r w:rsidR="00C034FB">
        <w:rPr>
          <w:rFonts w:eastAsia="等线"/>
          <w:lang w:val="en-GB" w:eastAsia="zh-CN"/>
        </w:rPr>
        <w:t>nd</w:t>
      </w:r>
      <w:r w:rsidR="00FF2B1E">
        <w:rPr>
          <w:rFonts w:eastAsia="等线"/>
          <w:lang w:val="en-GB" w:eastAsia="zh-CN"/>
        </w:rPr>
        <w:t xml:space="preserve"> </w:t>
      </w:r>
      <w:r w:rsidR="00C034FB">
        <w:rPr>
          <w:rFonts w:eastAsia="等线"/>
          <w:lang w:val="en-GB" w:eastAsia="zh-CN"/>
        </w:rPr>
        <w:t>remote UE bearer and relay UE Uu RLC bearer. It is left to gNB implementation how to configure the presence of adaptation layer header.</w:t>
      </w:r>
    </w:p>
    <w:p w14:paraId="7D9D9BBE" w14:textId="24587764" w:rsidR="00780C3F" w:rsidRPr="001540CF" w:rsidRDefault="00780C3F"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w:t>
      </w:r>
      <w:r w:rsidR="00914469" w:rsidRPr="00330F93">
        <w:rPr>
          <w:rFonts w:ascii="Times New Roman" w:hAnsi="Times New Roman"/>
          <w:bCs w:val="0"/>
        </w:rPr>
        <w:t>presence</w:t>
      </w:r>
      <w:r w:rsidRPr="00330F93">
        <w:rPr>
          <w:rFonts w:ascii="Times New Roman" w:hAnsi="Times New Roman"/>
          <w:bCs w:val="0"/>
        </w:rPr>
        <w:t xml:space="preserve"> of ada</w:t>
      </w:r>
      <w:r w:rsidR="00B73D77" w:rsidRPr="00330F93">
        <w:rPr>
          <w:rFonts w:ascii="Times New Roman" w:hAnsi="Times New Roman"/>
          <w:bCs w:val="0"/>
        </w:rPr>
        <w:t>pt</w:t>
      </w:r>
      <w:r w:rsidRPr="00330F93">
        <w:rPr>
          <w:rFonts w:ascii="Times New Roman" w:hAnsi="Times New Roman"/>
          <w:bCs w:val="0"/>
        </w:rPr>
        <w:t xml:space="preserve">ation layer </w:t>
      </w:r>
      <w:r w:rsidR="00914469" w:rsidRPr="00330F93">
        <w:rPr>
          <w:rFonts w:ascii="Times New Roman" w:hAnsi="Times New Roman"/>
          <w:bCs w:val="0"/>
        </w:rPr>
        <w:t>header can be</w:t>
      </w:r>
      <w:r w:rsidRPr="00330F93">
        <w:rPr>
          <w:rFonts w:ascii="Times New Roman" w:hAnsi="Times New Roman"/>
          <w:bCs w:val="0"/>
        </w:rPr>
        <w:t xml:space="preserve"> </w:t>
      </w:r>
      <w:r w:rsidR="004D30CA" w:rsidRPr="00330F93">
        <w:rPr>
          <w:rFonts w:ascii="Times New Roman" w:hAnsi="Times New Roman"/>
          <w:bCs w:val="0"/>
        </w:rPr>
        <w:t>configurable</w:t>
      </w:r>
      <w:r w:rsidR="00121720" w:rsidRPr="00330F93">
        <w:rPr>
          <w:rFonts w:ascii="Times New Roman" w:hAnsi="Times New Roman"/>
          <w:bCs w:val="0"/>
        </w:rPr>
        <w:t xml:space="preserve">, e.g. no header in </w:t>
      </w:r>
      <w:r w:rsidR="002A775E" w:rsidRPr="00330F93">
        <w:rPr>
          <w:rFonts w:ascii="Times New Roman" w:hAnsi="Times New Roman"/>
          <w:bCs w:val="0"/>
        </w:rPr>
        <w:t xml:space="preserve">the case of </w:t>
      </w:r>
      <w:r w:rsidR="00121720" w:rsidRPr="00330F93">
        <w:rPr>
          <w:rFonts w:ascii="Times New Roman" w:hAnsi="Times New Roman"/>
          <w:bCs w:val="0"/>
        </w:rPr>
        <w:t>1-to-1 mapping</w:t>
      </w:r>
      <w:r w:rsidR="00A50466" w:rsidRPr="00330F93">
        <w:rPr>
          <w:rFonts w:ascii="Times New Roman" w:hAnsi="Times New Roman"/>
          <w:bCs w:val="0"/>
        </w:rPr>
        <w:t xml:space="preserve"> between </w:t>
      </w:r>
      <w:r w:rsidR="00EA1383" w:rsidRPr="00330F93">
        <w:rPr>
          <w:rFonts w:ascii="Times New Roman" w:hAnsi="Times New Roman"/>
          <w:bCs w:val="0"/>
        </w:rPr>
        <w:t xml:space="preserve">remote UE </w:t>
      </w:r>
      <w:r w:rsidR="00B256B7" w:rsidRPr="00330F93">
        <w:rPr>
          <w:rFonts w:ascii="Times New Roman" w:hAnsi="Times New Roman"/>
          <w:bCs w:val="0"/>
        </w:rPr>
        <w:t xml:space="preserve">E2E </w:t>
      </w:r>
      <w:r w:rsidR="00EA1383" w:rsidRPr="00330F93">
        <w:rPr>
          <w:rFonts w:ascii="Times New Roman" w:hAnsi="Times New Roman"/>
          <w:bCs w:val="0"/>
        </w:rPr>
        <w:t xml:space="preserve">bearer and </w:t>
      </w:r>
      <w:r w:rsidR="008A47F2" w:rsidRPr="00330F93">
        <w:rPr>
          <w:rFonts w:ascii="Times New Roman" w:hAnsi="Times New Roman"/>
          <w:bCs w:val="0"/>
        </w:rPr>
        <w:t xml:space="preserve">relay UE </w:t>
      </w:r>
      <w:r w:rsidR="00EA1383" w:rsidRPr="00330F93">
        <w:rPr>
          <w:rFonts w:ascii="Times New Roman" w:hAnsi="Times New Roman"/>
          <w:bCs w:val="0"/>
        </w:rPr>
        <w:t>Uu RLC bearer</w:t>
      </w:r>
      <w:r w:rsidRPr="00330F93">
        <w:rPr>
          <w:rFonts w:ascii="Times New Roman" w:hAnsi="Times New Roman"/>
          <w:bCs w:val="0"/>
        </w:rPr>
        <w:t>.</w:t>
      </w:r>
    </w:p>
    <w:p w14:paraId="226CBBF1" w14:textId="34399EDA" w:rsidR="00780C3F" w:rsidRPr="00E07A57" w:rsidRDefault="00464D97" w:rsidP="00E07A57">
      <w:pPr>
        <w:pStyle w:val="BodyText"/>
        <w:rPr>
          <w:rFonts w:eastAsia="等线"/>
          <w:lang w:val="en-GB" w:eastAsia="zh-CN"/>
        </w:rPr>
      </w:pPr>
      <w:r w:rsidRPr="00E07A57">
        <w:rPr>
          <w:rFonts w:eastAsia="等线" w:hint="eastAsia"/>
          <w:lang w:val="en-GB" w:eastAsia="zh-CN"/>
        </w:rPr>
        <w:t>I</w:t>
      </w:r>
      <w:r w:rsidRPr="00E07A57">
        <w:rPr>
          <w:rFonts w:eastAsia="等线"/>
          <w:lang w:val="en-GB" w:eastAsia="zh-CN"/>
        </w:rPr>
        <w:t>f the adaptation layer is re-configured, e.g. from header presence to absence or the opposite, synchronization reconfiguration procedure is needed, i.e. clearing L2 buffer including MAC buffer, RLC buffer and adaptation layer buffer to avoid mis</w:t>
      </w:r>
      <w:r w:rsidR="00DD3BB3">
        <w:rPr>
          <w:rFonts w:eastAsia="等线"/>
          <w:lang w:val="en-GB" w:eastAsia="zh-CN"/>
        </w:rPr>
        <w:t>alignment</w:t>
      </w:r>
      <w:r w:rsidRPr="00E07A57">
        <w:rPr>
          <w:rFonts w:eastAsia="等线"/>
          <w:lang w:val="en-GB" w:eastAsia="zh-CN"/>
        </w:rPr>
        <w:t xml:space="preserve"> for adaptation layer header formats </w:t>
      </w:r>
      <w:r w:rsidR="00B256B7">
        <w:rPr>
          <w:rFonts w:eastAsia="等线"/>
          <w:lang w:val="en-GB" w:eastAsia="zh-CN"/>
        </w:rPr>
        <w:t xml:space="preserve">for this relay UE Uu </w:t>
      </w:r>
      <w:r w:rsidR="00B256B7">
        <w:rPr>
          <w:rFonts w:eastAsia="等线" w:hint="eastAsia"/>
          <w:lang w:val="en-GB" w:eastAsia="zh-CN"/>
        </w:rPr>
        <w:t>RLC</w:t>
      </w:r>
      <w:r w:rsidR="00B256B7">
        <w:rPr>
          <w:rFonts w:eastAsia="等线"/>
          <w:lang w:val="en-GB" w:eastAsia="zh-CN"/>
        </w:rPr>
        <w:t xml:space="preserve"> </w:t>
      </w:r>
      <w:r w:rsidR="00B256B7">
        <w:rPr>
          <w:rFonts w:eastAsia="等线" w:hint="eastAsia"/>
          <w:lang w:val="en-GB" w:eastAsia="zh-CN"/>
        </w:rPr>
        <w:t>bearer</w:t>
      </w:r>
      <w:r w:rsidRPr="00E07A57">
        <w:rPr>
          <w:rFonts w:eastAsia="等线"/>
          <w:lang w:val="en-GB" w:eastAsia="zh-CN"/>
        </w:rPr>
        <w:t xml:space="preserve">. </w:t>
      </w:r>
    </w:p>
    <w:p w14:paraId="4072C007" w14:textId="61C196BF" w:rsidR="00121720" w:rsidRPr="001540CF" w:rsidRDefault="00121720"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w:t>
      </w:r>
      <w:r w:rsidR="008D2B48" w:rsidRPr="00330F93">
        <w:rPr>
          <w:rFonts w:ascii="Times New Roman" w:hAnsi="Times New Roman"/>
          <w:bCs w:val="0"/>
        </w:rPr>
        <w:t>presence</w:t>
      </w:r>
      <w:r w:rsidRPr="00330F93">
        <w:rPr>
          <w:rFonts w:ascii="Times New Roman" w:hAnsi="Times New Roman"/>
          <w:bCs w:val="0"/>
        </w:rPr>
        <w:t xml:space="preserve"> of ada</w:t>
      </w:r>
      <w:r w:rsidR="00B73D77" w:rsidRPr="00330F93">
        <w:rPr>
          <w:rFonts w:ascii="Times New Roman" w:hAnsi="Times New Roman"/>
          <w:bCs w:val="0"/>
        </w:rPr>
        <w:t>pt</w:t>
      </w:r>
      <w:r w:rsidRPr="00330F93">
        <w:rPr>
          <w:rFonts w:ascii="Times New Roman" w:hAnsi="Times New Roman"/>
          <w:bCs w:val="0"/>
        </w:rPr>
        <w:t xml:space="preserve">ation layer </w:t>
      </w:r>
      <w:r w:rsidR="008D2B48" w:rsidRPr="00330F93">
        <w:rPr>
          <w:rFonts w:ascii="Times New Roman" w:hAnsi="Times New Roman"/>
          <w:bCs w:val="0"/>
        </w:rPr>
        <w:t xml:space="preserve">header </w:t>
      </w:r>
      <w:r w:rsidRPr="00330F93">
        <w:rPr>
          <w:rFonts w:ascii="Times New Roman" w:hAnsi="Times New Roman"/>
          <w:bCs w:val="0"/>
        </w:rPr>
        <w:t>can be reconfigured</w:t>
      </w:r>
      <w:r w:rsidR="008D2B48" w:rsidRPr="00330F93">
        <w:rPr>
          <w:rFonts w:ascii="Times New Roman" w:hAnsi="Times New Roman"/>
          <w:bCs w:val="0"/>
        </w:rPr>
        <w:t xml:space="preserve"> to/from the</w:t>
      </w:r>
      <w:r w:rsidRPr="00330F93">
        <w:rPr>
          <w:rFonts w:ascii="Times New Roman" w:hAnsi="Times New Roman"/>
          <w:bCs w:val="0"/>
        </w:rPr>
        <w:t xml:space="preserve"> absence along with synchronization reconfiguration procedure, i.e. clearing L2 buffer </w:t>
      </w:r>
      <w:r w:rsidR="00B256B7" w:rsidRPr="00330F93">
        <w:rPr>
          <w:rFonts w:ascii="Times New Roman" w:hAnsi="Times New Roman"/>
          <w:bCs w:val="0"/>
        </w:rPr>
        <w:t>of the relay UE Uu RLC bearer</w:t>
      </w:r>
      <w:r w:rsidRPr="00330F93">
        <w:rPr>
          <w:rFonts w:ascii="Times New Roman" w:hAnsi="Times New Roman"/>
          <w:bCs w:val="0"/>
        </w:rPr>
        <w:t>.</w:t>
      </w:r>
    </w:p>
    <w:p w14:paraId="0D3D9E38" w14:textId="77777777" w:rsidR="00D9557C" w:rsidRDefault="004B6B9E" w:rsidP="00330F93">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Configuration</w:t>
      </w:r>
      <w:r w:rsidR="0088614C">
        <w:rPr>
          <w:rFonts w:eastAsia="宋体" w:cs="Times New Roman"/>
          <w:b w:val="0"/>
          <w:sz w:val="32"/>
          <w:szCs w:val="20"/>
          <w:lang w:val="en-GB"/>
        </w:rPr>
        <w:t xml:space="preserve"> for</w:t>
      </w:r>
      <w:r w:rsidR="00032B54">
        <w:rPr>
          <w:rFonts w:eastAsia="宋体" w:cs="Times New Roman"/>
          <w:b w:val="0"/>
          <w:sz w:val="32"/>
          <w:szCs w:val="20"/>
          <w:lang w:val="en-GB"/>
        </w:rPr>
        <w:t xml:space="preserve"> </w:t>
      </w:r>
      <w:r w:rsidR="00D9557C">
        <w:rPr>
          <w:rFonts w:eastAsia="宋体" w:cs="Times New Roman"/>
          <w:b w:val="0"/>
          <w:sz w:val="32"/>
          <w:szCs w:val="20"/>
          <w:lang w:val="en-GB"/>
        </w:rPr>
        <w:t>Adaptation Layer</w:t>
      </w:r>
    </w:p>
    <w:p w14:paraId="0FEB7D60" w14:textId="049C346F" w:rsidR="00780C3F" w:rsidRPr="00E07A57" w:rsidRDefault="00E50487" w:rsidP="00E07A57">
      <w:pPr>
        <w:pStyle w:val="BodyText"/>
        <w:rPr>
          <w:rFonts w:eastAsia="等线"/>
          <w:lang w:val="en-GB" w:eastAsia="zh-CN"/>
        </w:rPr>
      </w:pPr>
      <w:r w:rsidRPr="00E07A57">
        <w:rPr>
          <w:rFonts w:eastAsia="等线" w:hint="eastAsia"/>
          <w:lang w:val="en-GB" w:eastAsia="zh-CN"/>
        </w:rPr>
        <w:t>A</w:t>
      </w:r>
      <w:r w:rsidRPr="00E07A57">
        <w:rPr>
          <w:rFonts w:eastAsia="等线"/>
          <w:lang w:val="en-GB" w:eastAsia="zh-CN"/>
        </w:rPr>
        <w:t>daptation layer needs to be configured by gNB.</w:t>
      </w:r>
      <w:r w:rsidR="0088614C" w:rsidRPr="00E07A57">
        <w:rPr>
          <w:rFonts w:eastAsia="等线"/>
          <w:lang w:val="en-GB" w:eastAsia="zh-CN"/>
        </w:rPr>
        <w:t xml:space="preserve"> Similar to SDAP sublayer, adaptation layer is </w:t>
      </w:r>
      <w:r w:rsidR="00E07A57" w:rsidRPr="00E07A57">
        <w:rPr>
          <w:rFonts w:eastAsia="等线"/>
          <w:lang w:val="en-GB" w:eastAsia="zh-CN"/>
        </w:rPr>
        <w:t>shared among multiple RLC bearers.</w:t>
      </w:r>
      <w:r w:rsidR="0088614C" w:rsidRPr="00E07A57">
        <w:rPr>
          <w:rFonts w:eastAsia="等线"/>
          <w:lang w:val="en-GB" w:eastAsia="zh-CN"/>
        </w:rPr>
        <w:t xml:space="preserve"> </w:t>
      </w:r>
      <w:r w:rsidR="00E07A57" w:rsidRPr="00E07A57">
        <w:rPr>
          <w:rFonts w:eastAsia="等线"/>
          <w:lang w:val="en-GB" w:eastAsia="zh-CN"/>
        </w:rPr>
        <w:t xml:space="preserve">For relay UE’s radio bearers, there is no need </w:t>
      </w:r>
      <w:r w:rsidR="00E07A57">
        <w:rPr>
          <w:rFonts w:eastAsia="等线"/>
          <w:lang w:val="en-GB" w:eastAsia="zh-CN"/>
        </w:rPr>
        <w:t>to have</w:t>
      </w:r>
      <w:r w:rsidR="00E07A57" w:rsidRPr="00E07A57">
        <w:rPr>
          <w:rFonts w:eastAsia="等线"/>
          <w:lang w:val="en-GB" w:eastAsia="zh-CN"/>
        </w:rPr>
        <w:t xml:space="preserve"> adapta</w:t>
      </w:r>
      <w:r w:rsidR="00336CC1">
        <w:rPr>
          <w:rFonts w:eastAsia="等线"/>
          <w:lang w:val="en-GB" w:eastAsia="zh-CN"/>
        </w:rPr>
        <w:t>t</w:t>
      </w:r>
      <w:r w:rsidR="00E07A57" w:rsidRPr="00E07A57">
        <w:rPr>
          <w:rFonts w:eastAsia="等线"/>
          <w:lang w:val="en-GB" w:eastAsia="zh-CN"/>
        </w:rPr>
        <w:t xml:space="preserve">ion entity. Other RLC bearers </w:t>
      </w:r>
      <w:r w:rsidR="00E07A57" w:rsidRPr="00E07A57">
        <w:rPr>
          <w:rFonts w:eastAsia="等线"/>
          <w:lang w:val="en-GB" w:eastAsia="zh-CN"/>
        </w:rPr>
        <w:lastRenderedPageBreak/>
        <w:t>carr</w:t>
      </w:r>
      <w:r w:rsidR="00E07A57">
        <w:rPr>
          <w:rFonts w:eastAsia="等线"/>
          <w:lang w:val="en-GB" w:eastAsia="zh-CN"/>
        </w:rPr>
        <w:t>ying</w:t>
      </w:r>
      <w:r w:rsidR="00E07A57" w:rsidRPr="00E07A57">
        <w:rPr>
          <w:rFonts w:eastAsia="等线"/>
          <w:lang w:val="en-GB" w:eastAsia="zh-CN"/>
        </w:rPr>
        <w:t xml:space="preserve"> remote UE’s E2E radio bearers can have a common adaptation entity for bearer mapping operations. The following </w:t>
      </w:r>
      <w:r w:rsidR="00DD3BB3">
        <w:rPr>
          <w:rFonts w:eastAsia="等线"/>
          <w:lang w:val="en-GB" w:eastAsia="zh-CN"/>
        </w:rPr>
        <w:t>F</w:t>
      </w:r>
      <w:r w:rsidR="00E07A57" w:rsidRPr="00E07A57">
        <w:rPr>
          <w:rFonts w:eastAsia="等线"/>
          <w:lang w:val="en-GB" w:eastAsia="zh-CN"/>
        </w:rPr>
        <w:t>igure</w:t>
      </w:r>
      <w:r w:rsidR="00DD3BB3">
        <w:rPr>
          <w:rFonts w:eastAsia="等线"/>
          <w:lang w:val="en-GB" w:eastAsia="zh-CN"/>
        </w:rPr>
        <w:t xml:space="preserve"> 4</w:t>
      </w:r>
      <w:r w:rsidR="00E07A57" w:rsidRPr="00E07A57">
        <w:rPr>
          <w:rFonts w:eastAsia="等线"/>
          <w:lang w:val="en-GB" w:eastAsia="zh-CN"/>
        </w:rPr>
        <w:t xml:space="preserve"> illustrates one possible structure for the adaptation sublayer.</w:t>
      </w:r>
    </w:p>
    <w:p w14:paraId="583573BC" w14:textId="77777777" w:rsidR="0088614C" w:rsidRDefault="00E07A57" w:rsidP="00C739FD">
      <w:pPr>
        <w:jc w:val="center"/>
        <w:rPr>
          <w:szCs w:val="20"/>
          <w:lang w:val="en-GB" w:eastAsia="ja-JP"/>
        </w:rPr>
      </w:pPr>
      <w:r>
        <w:rPr>
          <w:szCs w:val="20"/>
          <w:lang w:val="en-GB" w:eastAsia="ja-JP"/>
        </w:rPr>
        <w:object w:dxaOrig="11300" w:dyaOrig="6560" w14:anchorId="5ACDEA71">
          <v:shape id="_x0000_i1028" type="#_x0000_t75" style="width:403.8pt;height:235pt" o:ole="">
            <v:imagedata r:id="rId13" o:title=""/>
          </v:shape>
          <o:OLEObject Type="Embed" ProgID="Visio.Drawing.11" ShapeID="_x0000_i1028" DrawAspect="Content" ObjectID="_1682247827" r:id="rId14"/>
        </w:object>
      </w:r>
    </w:p>
    <w:p w14:paraId="15A5E56A" w14:textId="77777777" w:rsidR="00DD3BB3" w:rsidRDefault="00DD3BB3" w:rsidP="00C739FD">
      <w:pPr>
        <w:jc w:val="center"/>
        <w:rPr>
          <w:szCs w:val="20"/>
          <w:lang w:val="en-GB" w:eastAsia="ja-JP"/>
        </w:rPr>
      </w:pPr>
      <w:r w:rsidRPr="00330F93">
        <w:rPr>
          <w:rFonts w:eastAsia="等线"/>
          <w:b/>
          <w:lang w:val="en-GB" w:eastAsia="zh-CN"/>
        </w:rPr>
        <w:t>Figure 4</w:t>
      </w:r>
      <w:r>
        <w:rPr>
          <w:rFonts w:eastAsia="等线"/>
          <w:lang w:val="en-GB" w:eastAsia="zh-CN"/>
        </w:rPr>
        <w:t>:</w:t>
      </w:r>
      <w:r w:rsidRPr="00E07A57">
        <w:rPr>
          <w:rFonts w:eastAsia="等线"/>
          <w:lang w:val="en-GB" w:eastAsia="zh-CN"/>
        </w:rPr>
        <w:t xml:space="preserve"> </w:t>
      </w:r>
      <w:r>
        <w:rPr>
          <w:rFonts w:eastAsia="等线"/>
          <w:lang w:val="en-GB" w:eastAsia="zh-CN"/>
        </w:rPr>
        <w:t>P</w:t>
      </w:r>
      <w:r w:rsidRPr="00E07A57">
        <w:rPr>
          <w:rFonts w:eastAsia="等线"/>
          <w:lang w:val="en-GB" w:eastAsia="zh-CN"/>
        </w:rPr>
        <w:t>ossible structure for the adaptation sublayer</w:t>
      </w:r>
    </w:p>
    <w:p w14:paraId="185EDF7D" w14:textId="77777777" w:rsidR="00E07A57" w:rsidRDefault="00E07A57">
      <w:pPr>
        <w:rPr>
          <w:rFonts w:eastAsia="等线"/>
          <w:lang w:eastAsia="zh-CN"/>
        </w:rPr>
      </w:pPr>
      <w:r>
        <w:rPr>
          <w:rFonts w:eastAsia="等线" w:hint="eastAsia"/>
          <w:lang w:eastAsia="zh-CN"/>
        </w:rPr>
        <w:t>H</w:t>
      </w:r>
      <w:r>
        <w:rPr>
          <w:rFonts w:eastAsia="等线"/>
          <w:lang w:eastAsia="zh-CN"/>
        </w:rPr>
        <w:t>ence,</w:t>
      </w:r>
    </w:p>
    <w:p w14:paraId="0AB078EF" w14:textId="629C6F78" w:rsidR="00E07A57" w:rsidRPr="001540CF" w:rsidRDefault="00190EA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There may be </w:t>
      </w:r>
      <w:r w:rsidR="0087160D" w:rsidRPr="00330F93">
        <w:rPr>
          <w:rFonts w:ascii="Times New Roman" w:hAnsi="Times New Roman"/>
          <w:bCs w:val="0"/>
        </w:rPr>
        <w:t xml:space="preserve">at most one </w:t>
      </w:r>
      <w:r w:rsidRPr="00330F93">
        <w:rPr>
          <w:rFonts w:ascii="Times New Roman" w:hAnsi="Times New Roman"/>
          <w:bCs w:val="0"/>
        </w:rPr>
        <w:t xml:space="preserve">adaptation </w:t>
      </w:r>
      <w:r w:rsidR="00DD3BB3">
        <w:rPr>
          <w:rFonts w:ascii="Times New Roman" w:hAnsi="Times New Roman"/>
          <w:bCs w:val="0"/>
        </w:rPr>
        <w:t xml:space="preserve">layer </w:t>
      </w:r>
      <w:r w:rsidRPr="00330F93">
        <w:rPr>
          <w:rFonts w:ascii="Times New Roman" w:hAnsi="Times New Roman"/>
          <w:bCs w:val="0"/>
        </w:rPr>
        <w:t>entity configured for a relay UE.</w:t>
      </w:r>
    </w:p>
    <w:p w14:paraId="2F1C16FB" w14:textId="77777777" w:rsidR="00E07A57" w:rsidRPr="00190EA4" w:rsidRDefault="00190EA4" w:rsidP="00190EA4">
      <w:pPr>
        <w:pStyle w:val="BodyText"/>
        <w:rPr>
          <w:rFonts w:eastAsia="等线"/>
          <w:lang w:val="en-GB" w:eastAsia="zh-CN"/>
        </w:rPr>
      </w:pPr>
      <w:r w:rsidRPr="00190EA4">
        <w:rPr>
          <w:rFonts w:eastAsia="等线"/>
          <w:lang w:val="en-GB" w:eastAsia="zh-CN"/>
        </w:rPr>
        <w:t xml:space="preserve">Although the adaptation entity is per relay UE level, the configuration of adaptation entity can be </w:t>
      </w:r>
      <w:r>
        <w:rPr>
          <w:rFonts w:eastAsia="等线"/>
          <w:lang w:val="en-GB" w:eastAsia="zh-CN"/>
        </w:rPr>
        <w:t xml:space="preserve">given </w:t>
      </w:r>
      <w:r w:rsidRPr="00190EA4">
        <w:rPr>
          <w:rFonts w:eastAsia="等线"/>
          <w:lang w:val="en-GB" w:eastAsia="zh-CN"/>
        </w:rPr>
        <w:t xml:space="preserve">per RLC bearer level. </w:t>
      </w:r>
      <w:r>
        <w:rPr>
          <w:rFonts w:eastAsia="等线"/>
          <w:lang w:val="en-GB" w:eastAsia="zh-CN"/>
        </w:rPr>
        <w:t>For example, i</w:t>
      </w:r>
      <w:r w:rsidR="00E07A57" w:rsidRPr="00190EA4">
        <w:rPr>
          <w:rFonts w:eastAsia="等线"/>
          <w:lang w:val="en-GB" w:eastAsia="zh-CN"/>
        </w:rPr>
        <w:t xml:space="preserve">n the field of adaptation-config, there may be the following information to </w:t>
      </w:r>
      <w:r w:rsidR="00DD3BB3">
        <w:rPr>
          <w:rFonts w:eastAsia="等线"/>
          <w:lang w:val="en-GB" w:eastAsia="zh-CN"/>
        </w:rPr>
        <w:t xml:space="preserve">be </w:t>
      </w:r>
      <w:r w:rsidR="00E07A57" w:rsidRPr="00190EA4">
        <w:rPr>
          <w:rFonts w:eastAsia="等线"/>
          <w:lang w:val="en-GB" w:eastAsia="zh-CN"/>
        </w:rPr>
        <w:t>configure</w:t>
      </w:r>
      <w:r w:rsidR="00DD3BB3">
        <w:rPr>
          <w:rFonts w:eastAsia="等线"/>
          <w:lang w:val="en-GB" w:eastAsia="zh-CN"/>
        </w:rPr>
        <w:t>d</w:t>
      </w:r>
      <w:r>
        <w:rPr>
          <w:rFonts w:eastAsia="等线"/>
          <w:lang w:val="en-GB" w:eastAsia="zh-CN"/>
        </w:rPr>
        <w:t xml:space="preserve"> for each RLC bearer</w:t>
      </w:r>
      <w:r w:rsidR="00E07A57" w:rsidRPr="00190EA4">
        <w:rPr>
          <w:rFonts w:eastAsia="等线"/>
          <w:lang w:val="en-GB" w:eastAsia="zh-CN"/>
        </w:rPr>
        <w:t>:</w:t>
      </w:r>
    </w:p>
    <w:p w14:paraId="63AA70D3" w14:textId="77777777" w:rsidR="00E07A57" w:rsidRPr="00330F93" w:rsidRDefault="00190EA4" w:rsidP="00330F93">
      <w:pPr>
        <w:numPr>
          <w:ilvl w:val="0"/>
          <w:numId w:val="18"/>
        </w:numPr>
        <w:spacing w:after="120"/>
        <w:rPr>
          <w:rFonts w:eastAsia="宋体"/>
          <w:bCs/>
        </w:rPr>
      </w:pPr>
      <w:r w:rsidRPr="00330F93">
        <w:rPr>
          <w:rFonts w:eastAsia="宋体"/>
          <w:bCs/>
        </w:rPr>
        <w:t>The presence indicator of adaptation header for the UL of RLC bearer;</w:t>
      </w:r>
    </w:p>
    <w:p w14:paraId="1CB74019" w14:textId="77777777" w:rsidR="00190EA4" w:rsidRPr="00330F93" w:rsidRDefault="00190EA4" w:rsidP="00330F93">
      <w:pPr>
        <w:numPr>
          <w:ilvl w:val="0"/>
          <w:numId w:val="18"/>
        </w:numPr>
        <w:spacing w:after="120"/>
        <w:rPr>
          <w:rFonts w:eastAsia="宋体"/>
          <w:bCs/>
        </w:rPr>
      </w:pPr>
      <w:r w:rsidRPr="00330F93">
        <w:rPr>
          <w:rFonts w:eastAsia="宋体"/>
          <w:bCs/>
        </w:rPr>
        <w:t>The presence indicator of adaptation header for the DL of RLC bearer;</w:t>
      </w:r>
    </w:p>
    <w:p w14:paraId="3D22B2B5" w14:textId="77777777" w:rsidR="00190EA4" w:rsidRPr="00330F93" w:rsidRDefault="00190EA4" w:rsidP="00330F93">
      <w:pPr>
        <w:numPr>
          <w:ilvl w:val="0"/>
          <w:numId w:val="18"/>
        </w:numPr>
        <w:spacing w:after="120"/>
        <w:rPr>
          <w:rFonts w:eastAsia="宋体"/>
          <w:bCs/>
        </w:rPr>
      </w:pPr>
      <w:r w:rsidRPr="00330F93">
        <w:rPr>
          <w:rFonts w:eastAsia="宋体"/>
          <w:bCs/>
        </w:rPr>
        <w:t>Default indicator for the RLC bearer;</w:t>
      </w:r>
    </w:p>
    <w:p w14:paraId="772EA95C" w14:textId="77777777" w:rsidR="00190EA4" w:rsidRPr="00330F93" w:rsidRDefault="00190EA4" w:rsidP="00330F93">
      <w:pPr>
        <w:numPr>
          <w:ilvl w:val="0"/>
          <w:numId w:val="18"/>
        </w:numPr>
        <w:spacing w:after="120"/>
        <w:rPr>
          <w:rFonts w:eastAsia="宋体"/>
          <w:bCs/>
        </w:rPr>
      </w:pPr>
      <w:r w:rsidRPr="00330F93">
        <w:rPr>
          <w:rFonts w:eastAsia="宋体"/>
          <w:bCs/>
        </w:rPr>
        <w:t>Remote UE’s radio bearer list that mapped into the RLC bearer;</w:t>
      </w:r>
    </w:p>
    <w:p w14:paraId="542425EE" w14:textId="77777777" w:rsidR="00190EA4" w:rsidRDefault="00190EA4" w:rsidP="00190EA4">
      <w:pPr>
        <w:rPr>
          <w:rFonts w:eastAsia="等线"/>
          <w:lang w:eastAsia="zh-CN"/>
        </w:rPr>
      </w:pPr>
      <w:r>
        <w:rPr>
          <w:rFonts w:eastAsia="等线" w:hint="eastAsia"/>
          <w:lang w:eastAsia="zh-CN"/>
        </w:rPr>
        <w:t>H</w:t>
      </w:r>
      <w:r>
        <w:rPr>
          <w:rFonts w:eastAsia="等线"/>
          <w:lang w:eastAsia="zh-CN"/>
        </w:rPr>
        <w:t>ence,</w:t>
      </w:r>
    </w:p>
    <w:p w14:paraId="09D010E1" w14:textId="26625897" w:rsidR="00190EA4" w:rsidRPr="001540CF" w:rsidRDefault="00190EA4" w:rsidP="00330F93">
      <w:pPr>
        <w:pStyle w:val="Proposal"/>
        <w:numPr>
          <w:ilvl w:val="0"/>
          <w:numId w:val="19"/>
        </w:numPr>
        <w:tabs>
          <w:tab w:val="clear" w:pos="1304"/>
        </w:tabs>
        <w:ind w:left="1701" w:hanging="1701"/>
        <w:rPr>
          <w:rFonts w:ascii="Times New Roman" w:hAnsi="Times New Roman"/>
          <w:bCs w:val="0"/>
        </w:rPr>
      </w:pPr>
      <w:r w:rsidRPr="00330F93">
        <w:rPr>
          <w:rFonts w:ascii="Times New Roman" w:hAnsi="Times New Roman"/>
          <w:bCs w:val="0"/>
        </w:rPr>
        <w:t xml:space="preserve">The adaptation </w:t>
      </w:r>
      <w:r w:rsidR="00DD3BB3">
        <w:rPr>
          <w:rFonts w:ascii="Times New Roman" w:hAnsi="Times New Roman"/>
          <w:bCs w:val="0"/>
        </w:rPr>
        <w:t xml:space="preserve">layer </w:t>
      </w:r>
      <w:r w:rsidR="00730867" w:rsidRPr="00330F93">
        <w:rPr>
          <w:rFonts w:ascii="Times New Roman" w:hAnsi="Times New Roman"/>
          <w:bCs w:val="0"/>
        </w:rPr>
        <w:t xml:space="preserve">configuration </w:t>
      </w:r>
      <w:r w:rsidRPr="00330F93">
        <w:rPr>
          <w:rFonts w:ascii="Times New Roman" w:hAnsi="Times New Roman"/>
          <w:bCs w:val="0"/>
        </w:rPr>
        <w:t>may be per each RLC bearer level.</w:t>
      </w:r>
    </w:p>
    <w:p w14:paraId="1CE13719"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1AD17C1C" w:rsidR="00117F03" w:rsidRDefault="00117F03">
      <w:pPr>
        <w:pStyle w:val="BodyText"/>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and solutions on </w:t>
      </w:r>
      <w:r w:rsidR="00B240E6">
        <w:rPr>
          <w:rFonts w:eastAsia="宋体" w:hint="eastAsia"/>
          <w:szCs w:val="20"/>
          <w:lang w:eastAsia="zh-CN"/>
        </w:rPr>
        <w:t>service</w:t>
      </w:r>
      <w:r w:rsidR="00B240E6">
        <w:rPr>
          <w:rFonts w:eastAsia="宋体"/>
          <w:szCs w:val="20"/>
          <w:lang w:eastAsia="zh-CN"/>
        </w:rPr>
        <w:t xml:space="preserve"> </w:t>
      </w:r>
      <w:r w:rsidR="00B240E6">
        <w:rPr>
          <w:rFonts w:eastAsia="宋体" w:hint="eastAsia"/>
          <w:szCs w:val="20"/>
          <w:lang w:eastAsia="zh-CN"/>
        </w:rPr>
        <w:t>continuity</w:t>
      </w:r>
      <w:r w:rsidR="00B240E6">
        <w:rPr>
          <w:rFonts w:eastAsia="宋体"/>
          <w:szCs w:val="20"/>
          <w:lang w:eastAsia="zh-CN"/>
        </w:rPr>
        <w:t xml:space="preserve"> </w:t>
      </w:r>
      <w:r w:rsidR="00B240E6">
        <w:rPr>
          <w:rFonts w:eastAsia="宋体" w:hint="eastAsia"/>
          <w:szCs w:val="20"/>
          <w:lang w:eastAsia="zh-CN"/>
        </w:rPr>
        <w:t>and</w:t>
      </w:r>
      <w:r w:rsidR="00B240E6">
        <w:rPr>
          <w:rFonts w:eastAsia="宋体"/>
          <w:szCs w:val="20"/>
          <w:lang w:eastAsia="zh-CN"/>
        </w:rPr>
        <w:t xml:space="preserve"> </w:t>
      </w:r>
      <w:r w:rsidR="000909B3">
        <w:rPr>
          <w:rFonts w:eastAsia="宋体"/>
          <w:szCs w:val="20"/>
          <w:lang w:eastAsia="zh-CN"/>
        </w:rPr>
        <w:t>adaptation layer</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58A11FC8" w14:textId="77777777" w:rsidR="00EC48FC" w:rsidRPr="00EC48FC"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042D2B">
        <w:rPr>
          <w:rFonts w:ascii="Times New Roman" w:eastAsia="宋体" w:hAnsi="Times New Roman"/>
          <w:bCs w:val="0"/>
          <w:lang w:eastAsia="zh-CN"/>
        </w:rPr>
        <w:t>Extension of maximum number of LCIDs for SL-SCH in relay architecture is feasible.</w:t>
      </w:r>
    </w:p>
    <w:p w14:paraId="384D10ED" w14:textId="77777777" w:rsidR="00EC48FC" w:rsidRPr="00F30B68"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2666D9">
        <w:rPr>
          <w:rFonts w:ascii="Times New Roman" w:eastAsia="宋体" w:hAnsi="Times New Roman"/>
          <w:bCs w:val="0"/>
          <w:lang w:eastAsia="zh-CN"/>
        </w:rPr>
        <w:t xml:space="preserve">Changing N E2E bearers to a single E2E bearer in SDAP </w:t>
      </w:r>
      <w:r>
        <w:rPr>
          <w:rFonts w:ascii="Times New Roman" w:eastAsia="宋体" w:hAnsi="Times New Roman" w:hint="eastAsia"/>
          <w:bCs w:val="0"/>
          <w:lang w:eastAsia="zh-CN"/>
        </w:rPr>
        <w:t>QoS</w:t>
      </w:r>
      <w:r>
        <w:rPr>
          <w:rFonts w:ascii="Times New Roman" w:eastAsia="宋体" w:hAnsi="Times New Roman"/>
          <w:bCs w:val="0"/>
          <w:lang w:eastAsia="zh-CN"/>
        </w:rPr>
        <w:t xml:space="preserve"> </w:t>
      </w:r>
      <w:r>
        <w:rPr>
          <w:rFonts w:ascii="Times New Roman" w:eastAsia="宋体" w:hAnsi="Times New Roman" w:hint="eastAsia"/>
          <w:bCs w:val="0"/>
          <w:lang w:eastAsia="zh-CN"/>
        </w:rPr>
        <w:t>flow</w:t>
      </w:r>
      <w:r>
        <w:rPr>
          <w:rFonts w:ascii="Times New Roman" w:eastAsia="宋体" w:hAnsi="Times New Roman"/>
          <w:bCs w:val="0"/>
          <w:lang w:eastAsia="zh-CN"/>
        </w:rPr>
        <w:t xml:space="preserve"> </w:t>
      </w:r>
      <w:r>
        <w:rPr>
          <w:rFonts w:ascii="Times New Roman" w:eastAsia="宋体" w:hAnsi="Times New Roman" w:hint="eastAsia"/>
          <w:bCs w:val="0"/>
          <w:lang w:eastAsia="zh-CN"/>
        </w:rPr>
        <w:t>to</w:t>
      </w:r>
      <w:r>
        <w:rPr>
          <w:rFonts w:ascii="Times New Roman" w:eastAsia="宋体" w:hAnsi="Times New Roman"/>
          <w:bCs w:val="0"/>
          <w:lang w:eastAsia="zh-CN"/>
        </w:rPr>
        <w:t xml:space="preserve"> </w:t>
      </w:r>
      <w:r>
        <w:rPr>
          <w:rFonts w:ascii="Times New Roman" w:eastAsia="宋体" w:hAnsi="Times New Roman" w:hint="eastAsia"/>
          <w:bCs w:val="0"/>
          <w:lang w:eastAsia="zh-CN"/>
        </w:rPr>
        <w:t>bearer</w:t>
      </w:r>
      <w:r>
        <w:rPr>
          <w:rFonts w:ascii="Times New Roman" w:eastAsia="宋体" w:hAnsi="Times New Roman"/>
          <w:bCs w:val="0"/>
          <w:lang w:eastAsia="zh-CN"/>
        </w:rPr>
        <w:t xml:space="preserve"> </w:t>
      </w:r>
      <w:r>
        <w:rPr>
          <w:rFonts w:ascii="Times New Roman" w:eastAsia="宋体" w:hAnsi="Times New Roman" w:hint="eastAsia"/>
          <w:bCs w:val="0"/>
          <w:lang w:eastAsia="zh-CN"/>
        </w:rPr>
        <w:t>mapping</w:t>
      </w:r>
      <w:r>
        <w:rPr>
          <w:rFonts w:ascii="Times New Roman" w:eastAsia="宋体" w:hAnsi="Times New Roman"/>
          <w:bCs w:val="0"/>
          <w:lang w:eastAsia="zh-CN"/>
        </w:rPr>
        <w:t xml:space="preserve"> </w:t>
      </w:r>
      <w:r w:rsidRPr="002666D9">
        <w:rPr>
          <w:rFonts w:ascii="Times New Roman" w:eastAsia="宋体" w:hAnsi="Times New Roman"/>
          <w:bCs w:val="0"/>
          <w:lang w:eastAsia="zh-CN"/>
        </w:rPr>
        <w:t>configuration</w:t>
      </w:r>
      <w:r>
        <w:rPr>
          <w:rFonts w:ascii="Times New Roman" w:eastAsia="宋体" w:hAnsi="Times New Roman"/>
          <w:bCs w:val="0"/>
          <w:lang w:eastAsia="zh-CN"/>
        </w:rPr>
        <w:t xml:space="preserve"> </w:t>
      </w:r>
      <w:r>
        <w:rPr>
          <w:rFonts w:ascii="Times New Roman" w:eastAsia="宋体" w:hAnsi="Times New Roman" w:hint="eastAsia"/>
          <w:bCs w:val="0"/>
          <w:lang w:eastAsia="zh-CN"/>
        </w:rPr>
        <w:t>procedure</w:t>
      </w:r>
      <w:r>
        <w:rPr>
          <w:rFonts w:ascii="Times New Roman" w:eastAsia="宋体" w:hAnsi="Times New Roman"/>
          <w:bCs w:val="0"/>
          <w:lang w:eastAsia="zh-CN"/>
        </w:rPr>
        <w:t xml:space="preserve"> </w:t>
      </w:r>
      <w:r w:rsidRPr="002666D9">
        <w:rPr>
          <w:rFonts w:ascii="Times New Roman" w:eastAsia="宋体" w:hAnsi="Times New Roman"/>
          <w:bCs w:val="0"/>
          <w:lang w:eastAsia="zh-CN"/>
        </w:rPr>
        <w:t>can easily have the similar effect with supporting N:1 mapping for remote UE Uu bearer to PC5 RLC channel in most cases.</w:t>
      </w:r>
    </w:p>
    <w:p w14:paraId="7F8F22B2" w14:textId="77777777" w:rsidR="00EC48FC" w:rsidRPr="00F30B68"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2666D9">
        <w:rPr>
          <w:rFonts w:ascii="Times New Roman" w:eastAsia="宋体" w:hAnsi="Times New Roman"/>
          <w:bCs w:val="0"/>
          <w:lang w:eastAsia="zh-CN"/>
        </w:rPr>
        <w:lastRenderedPageBreak/>
        <w:t>Optimiz</w:t>
      </w:r>
      <w:r>
        <w:rPr>
          <w:rFonts w:ascii="Times New Roman" w:eastAsia="宋体" w:hAnsi="Times New Roman"/>
          <w:bCs w:val="0"/>
          <w:lang w:eastAsia="zh-CN"/>
        </w:rPr>
        <w:t>ation</w:t>
      </w:r>
      <w:r w:rsidRPr="002666D9">
        <w:rPr>
          <w:rFonts w:ascii="Times New Roman" w:eastAsia="宋体" w:hAnsi="Times New Roman"/>
          <w:bCs w:val="0"/>
          <w:lang w:eastAsia="zh-CN"/>
        </w:rPr>
        <w:t xml:space="preserve"> features</w:t>
      </w:r>
      <w:r>
        <w:rPr>
          <w:rFonts w:ascii="Times New Roman" w:eastAsia="宋体" w:hAnsi="Times New Roman"/>
          <w:bCs w:val="0"/>
          <w:lang w:eastAsia="zh-CN"/>
        </w:rPr>
        <w:t xml:space="preserve">, </w:t>
      </w:r>
      <w:r w:rsidRPr="002666D9">
        <w:rPr>
          <w:rFonts w:ascii="Times New Roman" w:eastAsia="宋体" w:hAnsi="Times New Roman"/>
          <w:bCs w:val="0"/>
          <w:lang w:eastAsia="zh-CN"/>
        </w:rPr>
        <w:t>such as flow control, congestion control</w:t>
      </w:r>
      <w:r>
        <w:rPr>
          <w:rFonts w:ascii="Times New Roman" w:eastAsia="宋体" w:hAnsi="Times New Roman"/>
          <w:bCs w:val="0"/>
          <w:lang w:eastAsia="zh-CN"/>
        </w:rPr>
        <w:t>, etc.,</w:t>
      </w:r>
      <w:r w:rsidRPr="002666D9">
        <w:rPr>
          <w:rFonts w:ascii="Times New Roman" w:eastAsia="宋体" w:hAnsi="Times New Roman"/>
          <w:bCs w:val="0"/>
          <w:lang w:eastAsia="zh-CN"/>
        </w:rPr>
        <w:t xml:space="preserve"> need to be considered in later releases.</w:t>
      </w:r>
    </w:p>
    <w:p w14:paraId="3132F542" w14:textId="77777777" w:rsidR="00EC48FC" w:rsidRPr="00F30B68"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2666D9">
        <w:rPr>
          <w:rFonts w:ascii="Times New Roman" w:eastAsia="宋体" w:hAnsi="Times New Roman"/>
          <w:bCs w:val="0"/>
          <w:lang w:eastAsia="zh-CN"/>
        </w:rPr>
        <w:t>UP procedure of local remote ID assign</w:t>
      </w:r>
      <w:r>
        <w:rPr>
          <w:rFonts w:ascii="Times New Roman" w:eastAsia="宋体" w:hAnsi="Times New Roman"/>
          <w:bCs w:val="0"/>
          <w:lang w:eastAsia="zh-CN"/>
        </w:rPr>
        <w:t>ment</w:t>
      </w:r>
      <w:r w:rsidRPr="002666D9">
        <w:rPr>
          <w:rFonts w:ascii="Times New Roman" w:eastAsia="宋体" w:hAnsi="Times New Roman"/>
          <w:bCs w:val="0"/>
          <w:lang w:eastAsia="zh-CN"/>
        </w:rPr>
        <w:t xml:space="preserve"> by relay UE is feasible and has better delay performance.</w:t>
      </w:r>
    </w:p>
    <w:p w14:paraId="0AF7C2B7" w14:textId="77777777" w:rsidR="00EC48FC" w:rsidRPr="00F30B68"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2666D9">
        <w:rPr>
          <w:rFonts w:ascii="Times New Roman" w:eastAsia="宋体" w:hAnsi="Times New Roman"/>
          <w:bCs w:val="0"/>
          <w:lang w:eastAsia="zh-CN"/>
        </w:rPr>
        <w:t>CP procedure of local remote ID assigned by the serving gNB of relay UE has enough configuration reliability.</w:t>
      </w:r>
    </w:p>
    <w:p w14:paraId="5DF5A2DF" w14:textId="77777777" w:rsidR="00EC48FC" w:rsidRPr="00F30B68" w:rsidRDefault="00EC48FC" w:rsidP="00D36A8E">
      <w:pPr>
        <w:pStyle w:val="Observation"/>
        <w:numPr>
          <w:ilvl w:val="0"/>
          <w:numId w:val="25"/>
        </w:numPr>
        <w:tabs>
          <w:tab w:val="clear" w:pos="1000"/>
        </w:tabs>
        <w:spacing w:after="0"/>
        <w:ind w:left="1701" w:hanging="1701"/>
        <w:rPr>
          <w:rFonts w:ascii="Times New Roman" w:eastAsia="宋体" w:hAnsi="Times New Roman"/>
          <w:bCs w:val="0"/>
          <w:lang w:eastAsia="zh-CN"/>
        </w:rPr>
      </w:pPr>
      <w:r w:rsidRPr="002666D9">
        <w:rPr>
          <w:rFonts w:ascii="Times New Roman" w:eastAsia="宋体" w:hAnsi="Times New Roman"/>
          <w:bCs w:val="0"/>
          <w:lang w:eastAsia="zh-CN"/>
        </w:rPr>
        <w:t>Explicit UL reporting from relay UE may be the best trigger for local UE ID assignment.</w:t>
      </w:r>
    </w:p>
    <w:p w14:paraId="586D0D2B" w14:textId="7B49AD94" w:rsidR="00EE07B6" w:rsidRDefault="00EE07B6">
      <w:pPr>
        <w:pStyle w:val="BodyText"/>
        <w:rPr>
          <w:rFonts w:eastAsia="宋体"/>
          <w:szCs w:val="20"/>
          <w:lang w:eastAsia="zh-CN"/>
        </w:rPr>
      </w:pPr>
      <w:r>
        <w:rPr>
          <w:rFonts w:eastAsia="宋体" w:hint="eastAsia"/>
          <w:szCs w:val="20"/>
          <w:lang w:eastAsia="zh-CN"/>
        </w:rPr>
        <w:t>H</w:t>
      </w:r>
      <w:r>
        <w:rPr>
          <w:rFonts w:eastAsia="宋体"/>
          <w:szCs w:val="20"/>
          <w:lang w:eastAsia="zh-CN"/>
        </w:rPr>
        <w:t>ence, we propose:</w:t>
      </w:r>
    </w:p>
    <w:p w14:paraId="3EBDD435" w14:textId="77777777" w:rsidR="00EE07B6" w:rsidRPr="00333A89" w:rsidRDefault="00EE07B6" w:rsidP="00D4225A">
      <w:pPr>
        <w:pStyle w:val="Proposal"/>
        <w:numPr>
          <w:ilvl w:val="0"/>
          <w:numId w:val="24"/>
        </w:numPr>
        <w:tabs>
          <w:tab w:val="clear" w:pos="1304"/>
        </w:tabs>
        <w:spacing w:after="100" w:afterAutospacing="1"/>
        <w:rPr>
          <w:rFonts w:ascii="Times New Roman" w:hAnsi="Times New Roman"/>
          <w:bCs w:val="0"/>
        </w:rPr>
      </w:pPr>
      <w:r>
        <w:rPr>
          <w:rFonts w:ascii="Times New Roman" w:hAnsi="Times New Roman"/>
          <w:bCs w:val="0"/>
        </w:rPr>
        <w:t xml:space="preserve">gNB </w:t>
      </w:r>
      <w:r w:rsidRPr="00061CD7">
        <w:rPr>
          <w:rFonts w:ascii="Times New Roman" w:hAnsi="Times New Roman"/>
          <w:bCs w:val="0"/>
        </w:rPr>
        <w:t>controlled HO procedure is used for a remote UE switching between Uu and relay paths in the intra-gNB cases</w:t>
      </w:r>
    </w:p>
    <w:p w14:paraId="1382D803" w14:textId="77777777" w:rsidR="00EE07B6" w:rsidRPr="001B37B4" w:rsidRDefault="00EE07B6" w:rsidP="00D4225A">
      <w:pPr>
        <w:pStyle w:val="Proposal"/>
        <w:numPr>
          <w:ilvl w:val="0"/>
          <w:numId w:val="24"/>
        </w:numPr>
        <w:tabs>
          <w:tab w:val="clear" w:pos="1304"/>
        </w:tabs>
        <w:spacing w:after="100" w:afterAutospacing="1"/>
        <w:ind w:left="1701" w:hanging="1701"/>
        <w:rPr>
          <w:rFonts w:ascii="Times New Roman" w:hAnsi="Times New Roman"/>
          <w:bCs w:val="0"/>
        </w:rPr>
      </w:pPr>
      <w:r w:rsidRPr="002666D9">
        <w:rPr>
          <w:rFonts w:ascii="Times New Roman" w:hAnsi="Times New Roman"/>
          <w:bCs w:val="0"/>
        </w:rPr>
        <w:t>Legacy intra-gNB handover procedure, e.g. measurement report and RRC reconfiguration with target node, may be reused in Uu and relay paths switching cases.</w:t>
      </w:r>
    </w:p>
    <w:p w14:paraId="1DA5AE01" w14:textId="77777777" w:rsidR="00EE07B6" w:rsidRPr="001B37B4" w:rsidRDefault="00EE07B6" w:rsidP="00D4225A">
      <w:pPr>
        <w:pStyle w:val="Proposal"/>
        <w:numPr>
          <w:ilvl w:val="0"/>
          <w:numId w:val="24"/>
        </w:numPr>
        <w:tabs>
          <w:tab w:val="clear" w:pos="1304"/>
        </w:tabs>
        <w:spacing w:after="100" w:afterAutospacing="1"/>
        <w:ind w:left="1701" w:hanging="1701"/>
        <w:rPr>
          <w:rFonts w:ascii="Times New Roman" w:hAnsi="Times New Roman"/>
          <w:bCs w:val="0"/>
        </w:rPr>
      </w:pPr>
      <w:r w:rsidRPr="002666D9">
        <w:rPr>
          <w:rFonts w:ascii="Times New Roman" w:hAnsi="Times New Roman"/>
          <w:bCs w:val="0"/>
        </w:rPr>
        <w:t>RAN2 to discuss and decide whether detailed measurement reporting mechanisms related to relay link or a request from remote UE after meeting defined criteria need to be specified.</w:t>
      </w:r>
    </w:p>
    <w:p w14:paraId="781117B4" w14:textId="77777777" w:rsidR="00EE07B6" w:rsidRPr="000F0CBA" w:rsidRDefault="00EE07B6" w:rsidP="00D4225A">
      <w:pPr>
        <w:pStyle w:val="Proposal"/>
        <w:numPr>
          <w:ilvl w:val="0"/>
          <w:numId w:val="24"/>
        </w:numPr>
        <w:tabs>
          <w:tab w:val="clear" w:pos="1304"/>
        </w:tabs>
        <w:spacing w:after="100" w:afterAutospacing="1"/>
        <w:ind w:left="1701" w:hanging="1701"/>
        <w:rPr>
          <w:rFonts w:ascii="Times New Roman" w:hAnsi="Times New Roman"/>
          <w:bCs w:val="0"/>
        </w:rPr>
      </w:pPr>
      <w:r w:rsidRPr="002666D9">
        <w:rPr>
          <w:rFonts w:ascii="Times New Roman" w:hAnsi="Times New Roman"/>
          <w:bCs w:val="0"/>
        </w:rPr>
        <w:t xml:space="preserve">The PDCP behaviours of a remote UE in Uu and relay paths switching cases can be same as ones of a legacy UE in intra-gNB handover, which </w:t>
      </w:r>
      <w:r>
        <w:rPr>
          <w:rFonts w:ascii="Times New Roman" w:hAnsi="Times New Roman"/>
          <w:bCs w:val="0"/>
        </w:rPr>
        <w:t xml:space="preserve">can </w:t>
      </w:r>
      <w:r w:rsidRPr="002666D9">
        <w:rPr>
          <w:rFonts w:ascii="Times New Roman" w:hAnsi="Times New Roman"/>
          <w:bCs w:val="0"/>
        </w:rPr>
        <w:t>guarantee the service continuity for L2 remote UE.</w:t>
      </w:r>
    </w:p>
    <w:p w14:paraId="42C74F33" w14:textId="77777777" w:rsidR="00EE07B6" w:rsidRPr="00330F93" w:rsidRDefault="00EE07B6" w:rsidP="00D4225A">
      <w:pPr>
        <w:pStyle w:val="Proposal"/>
        <w:numPr>
          <w:ilvl w:val="0"/>
          <w:numId w:val="24"/>
        </w:numPr>
        <w:tabs>
          <w:tab w:val="clear" w:pos="1304"/>
        </w:tabs>
        <w:spacing w:after="100" w:afterAutospacing="1"/>
        <w:ind w:left="1701" w:hanging="1701"/>
        <w:rPr>
          <w:rFonts w:ascii="Times New Roman" w:hAnsi="Times New Roman"/>
          <w:bCs w:val="0"/>
        </w:rPr>
      </w:pPr>
      <w:r w:rsidRPr="00330F93">
        <w:rPr>
          <w:rFonts w:ascii="Times New Roman" w:hAnsi="Times New Roman"/>
          <w:bCs w:val="0"/>
        </w:rPr>
        <w:t>The RLC and lower layers behaviours of a remote UE in Uu and relay paths switching cases can be similar with ones of a legacy UE in intra-gNB handover, e.g. release/add and start with new configurations.</w:t>
      </w:r>
    </w:p>
    <w:p w14:paraId="439D76AD"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2666D9">
        <w:rPr>
          <w:rFonts w:ascii="Times New Roman" w:hAnsi="Times New Roman"/>
          <w:bCs w:val="0"/>
        </w:rPr>
        <w:t>RAN2 to agree that adaptation layer is not supported in PC5.</w:t>
      </w:r>
    </w:p>
    <w:p w14:paraId="0ADEA690"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2666D9">
        <w:rPr>
          <w:rFonts w:ascii="Times New Roman" w:hAnsi="Times New Roman"/>
          <w:bCs w:val="0"/>
        </w:rPr>
        <w:t>Explicit RRC procedure is used to assign local remote UE ID to relay UE by the serving gNB of relay UE.</w:t>
      </w:r>
    </w:p>
    <w:p w14:paraId="1AA8A261"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2666D9">
        <w:rPr>
          <w:rFonts w:ascii="Times New Roman" w:hAnsi="Times New Roman"/>
          <w:bCs w:val="0"/>
        </w:rPr>
        <w:t>The assignment of local remote UE ID is triggered by relay UE explicit reporting, e.g. SL UE Information.</w:t>
      </w:r>
    </w:p>
    <w:p w14:paraId="526A2254"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2666D9">
        <w:rPr>
          <w:rFonts w:ascii="Times New Roman" w:hAnsi="Times New Roman"/>
          <w:bCs w:val="0"/>
        </w:rPr>
        <w:t>The relay UE may require the assignment of local remote UE ID before the first E2E SRB0 message of this remote UE arrives.</w:t>
      </w:r>
    </w:p>
    <w:p w14:paraId="4CB3C81B" w14:textId="77777777" w:rsidR="009F258C" w:rsidRPr="00B240E6" w:rsidRDefault="009F258C" w:rsidP="00D4225A">
      <w:pPr>
        <w:pStyle w:val="Proposal"/>
        <w:numPr>
          <w:ilvl w:val="0"/>
          <w:numId w:val="24"/>
        </w:numPr>
        <w:tabs>
          <w:tab w:val="clear" w:pos="1304"/>
        </w:tabs>
        <w:spacing w:after="100" w:afterAutospacing="1"/>
        <w:rPr>
          <w:rFonts w:ascii="Times New Roman" w:hAnsi="Times New Roman"/>
          <w:bCs w:val="0"/>
        </w:rPr>
      </w:pPr>
      <w:r w:rsidRPr="00B240E6">
        <w:rPr>
          <w:rFonts w:ascii="Times New Roman" w:hAnsi="Times New Roman"/>
          <w:bCs w:val="0"/>
        </w:rPr>
        <w:t>The E2E SRB0 message in Uu RLC channel may use the adaptation header for aggregation multiple remote UE as other E2E SRB/DRBs.</w:t>
      </w:r>
    </w:p>
    <w:p w14:paraId="61057080"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t>A unified header format for adaptation layer is supported, i.e. always including both local remote UE ID field and bearer ID field.</w:t>
      </w:r>
    </w:p>
    <w:p w14:paraId="28B9D410"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t>RAN2 to decide the detailed field lengths in the adaptation header, e.g. 5-bit RB ID and 3-bit local UE ID.</w:t>
      </w:r>
    </w:p>
    <w:p w14:paraId="7C09436C"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t>The presence of adaptation layer header can be configurable, e.g. no header in the case of 1-to-1 mapping between remote UE E2E bearer and relay UE Uu RLC bearer.</w:t>
      </w:r>
    </w:p>
    <w:p w14:paraId="0A6C8FBB"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t>The presence of adaptation layer header can be reconfigured to/from the absence along with synchronization reconfiguration procedure, i.e. clearing L2 buffer of the relay UE Uu RLC bearer.</w:t>
      </w:r>
    </w:p>
    <w:p w14:paraId="01D2B867" w14:textId="77777777" w:rsidR="009F258C" w:rsidRPr="001540CF" w:rsidRDefault="009F258C" w:rsidP="00D4225A">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lastRenderedPageBreak/>
        <w:t xml:space="preserve">There may be at most one adaptation </w:t>
      </w:r>
      <w:r>
        <w:rPr>
          <w:rFonts w:ascii="Times New Roman" w:hAnsi="Times New Roman"/>
          <w:bCs w:val="0"/>
        </w:rPr>
        <w:t xml:space="preserve">layer </w:t>
      </w:r>
      <w:r w:rsidRPr="00330F93">
        <w:rPr>
          <w:rFonts w:ascii="Times New Roman" w:hAnsi="Times New Roman"/>
          <w:bCs w:val="0"/>
        </w:rPr>
        <w:t>entity configured for a relay UE.</w:t>
      </w:r>
    </w:p>
    <w:p w14:paraId="5E23255A" w14:textId="58A2AA23" w:rsidR="000A1A77" w:rsidRPr="00137080" w:rsidRDefault="009F258C" w:rsidP="00137080">
      <w:pPr>
        <w:pStyle w:val="Proposal"/>
        <w:numPr>
          <w:ilvl w:val="0"/>
          <w:numId w:val="24"/>
        </w:numPr>
        <w:tabs>
          <w:tab w:val="clear" w:pos="1304"/>
        </w:tabs>
        <w:spacing w:after="100" w:afterAutospacing="1"/>
        <w:rPr>
          <w:rFonts w:ascii="Times New Roman" w:hAnsi="Times New Roman"/>
          <w:bCs w:val="0"/>
        </w:rPr>
      </w:pPr>
      <w:r w:rsidRPr="00330F93">
        <w:rPr>
          <w:rFonts w:ascii="Times New Roman" w:hAnsi="Times New Roman"/>
          <w:bCs w:val="0"/>
        </w:rPr>
        <w:t xml:space="preserve">The adaptation </w:t>
      </w:r>
      <w:r>
        <w:rPr>
          <w:rFonts w:ascii="Times New Roman" w:hAnsi="Times New Roman"/>
          <w:bCs w:val="0"/>
        </w:rPr>
        <w:t xml:space="preserve">layer </w:t>
      </w:r>
      <w:r w:rsidRPr="00330F93">
        <w:rPr>
          <w:rFonts w:ascii="Times New Roman" w:hAnsi="Times New Roman"/>
          <w:bCs w:val="0"/>
        </w:rPr>
        <w:t>configuration may be per each RLC bearer level.</w:t>
      </w: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45C59B" w14:textId="77777777" w:rsidR="00117F03" w:rsidRDefault="00117F03">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New WID on NR Sidelink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p>
    <w:p w14:paraId="36BAA36D" w14:textId="77777777" w:rsidR="00117F03" w:rsidRDefault="00117F03">
      <w:pPr>
        <w:pStyle w:val="BodyText"/>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w:t>
      </w:r>
      <w:r w:rsidR="001278AE">
        <w:rPr>
          <w:rFonts w:eastAsia="宋体"/>
          <w:color w:val="000000"/>
          <w:lang w:eastAsia="zh-CN"/>
        </w:rPr>
        <w:t>3</w:t>
      </w:r>
      <w:r w:rsidR="00AC54DF">
        <w:rPr>
          <w:rFonts w:eastAsia="宋体"/>
          <w:color w:val="000000"/>
          <w:lang w:eastAsia="zh-CN"/>
        </w:rPr>
        <w:t xml:space="preserve">bis </w:t>
      </w:r>
      <w:r>
        <w:rPr>
          <w:rFonts w:eastAsia="宋体"/>
          <w:color w:val="000000"/>
          <w:lang w:eastAsia="zh-CN"/>
        </w:rPr>
        <w:t>e, chairman minutes.</w:t>
      </w:r>
    </w:p>
    <w:p w14:paraId="311C5774" w14:textId="77777777" w:rsidR="00AC54DF" w:rsidRDefault="00AC54DF">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w:t>
      </w:r>
      <w:r w:rsidRPr="00AC54DF">
        <w:rPr>
          <w:rFonts w:eastAsia="宋体"/>
          <w:color w:val="000000"/>
          <w:lang w:eastAsia="zh-CN"/>
        </w:rPr>
        <w:t>-2104406</w:t>
      </w:r>
      <w:r>
        <w:rPr>
          <w:rFonts w:eastAsia="宋体"/>
          <w:color w:val="000000"/>
          <w:lang w:eastAsia="zh-CN"/>
        </w:rPr>
        <w:t xml:space="preserve">, </w:t>
      </w:r>
      <w:r w:rsidRPr="00AC54DF">
        <w:rPr>
          <w:rFonts w:eastAsia="宋体"/>
          <w:color w:val="000000"/>
          <w:lang w:eastAsia="zh-CN"/>
        </w:rPr>
        <w:t>Report of [AT113bis-e][604][Relay] Proposals from summary of agenda item 8.7.4.2</w:t>
      </w:r>
      <w:r>
        <w:rPr>
          <w:rFonts w:eastAsia="宋体"/>
          <w:color w:val="000000"/>
          <w:lang w:eastAsia="zh-CN"/>
        </w:rPr>
        <w:t>, RAN2#113bis e, Futurewei;</w:t>
      </w:r>
    </w:p>
    <w:p w14:paraId="2753C23A" w14:textId="77777777" w:rsidR="00117F03" w:rsidRDefault="00117F03">
      <w:pPr>
        <w:pStyle w:val="BodyText"/>
        <w:snapToGrid w:val="0"/>
        <w:spacing w:line="268" w:lineRule="auto"/>
        <w:contextualSpacing/>
        <w:rPr>
          <w:rFonts w:eastAsia="宋体"/>
          <w:color w:val="000000"/>
          <w:lang w:eastAsia="zh-CN"/>
        </w:rPr>
      </w:pPr>
    </w:p>
    <w:p w14:paraId="534EF0AE" w14:textId="77777777" w:rsidR="00117F03" w:rsidRDefault="00117F03">
      <w:pPr>
        <w:pStyle w:val="BodyText"/>
        <w:snapToGrid w:val="0"/>
        <w:spacing w:line="268" w:lineRule="auto"/>
        <w:contextualSpacing/>
        <w:rPr>
          <w:rFonts w:eastAsia="宋体"/>
          <w:color w:val="000000"/>
          <w:lang w:eastAsia="zh-CN"/>
        </w:rPr>
      </w:pPr>
    </w:p>
    <w:sectPr w:rsidR="00117F03">
      <w:headerReference w:type="default" r:id="rId15"/>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FAD5" w14:textId="77777777" w:rsidR="0044136D" w:rsidRDefault="0044136D">
      <w:r>
        <w:separator/>
      </w:r>
    </w:p>
  </w:endnote>
  <w:endnote w:type="continuationSeparator" w:id="0">
    <w:p w14:paraId="60A7A97F" w14:textId="77777777" w:rsidR="0044136D" w:rsidRDefault="0044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7C89" w14:textId="77777777" w:rsidR="0044136D" w:rsidRDefault="0044136D">
      <w:r>
        <w:separator/>
      </w:r>
    </w:p>
  </w:footnote>
  <w:footnote w:type="continuationSeparator" w:id="0">
    <w:p w14:paraId="2F080FCC" w14:textId="77777777" w:rsidR="0044136D" w:rsidRDefault="00441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4247" w14:textId="77777777" w:rsidR="005E5CEB" w:rsidRDefault="005E5CE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9"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11"/>
  </w:num>
  <w:num w:numId="3">
    <w:abstractNumId w:val="10"/>
  </w:num>
  <w:num w:numId="4">
    <w:abstractNumId w:val="20"/>
  </w:num>
  <w:num w:numId="5">
    <w:abstractNumId w:val="19"/>
  </w:num>
  <w:num w:numId="6">
    <w:abstractNumId w:val="23"/>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2"/>
  </w:num>
  <w:num w:numId="11">
    <w:abstractNumId w:val="12"/>
  </w:num>
  <w:num w:numId="12">
    <w:abstractNumId w:val="4"/>
  </w:num>
  <w:num w:numId="13">
    <w:abstractNumId w:val="18"/>
  </w:num>
  <w:num w:numId="14">
    <w:abstractNumId w:val="8"/>
  </w:num>
  <w:num w:numId="15">
    <w:abstractNumId w:val="17"/>
  </w:num>
  <w:num w:numId="16">
    <w:abstractNumId w:val="16"/>
  </w:num>
  <w:num w:numId="17">
    <w:abstractNumId w:val="15"/>
  </w:num>
  <w:num w:numId="18">
    <w:abstractNumId w:val="7"/>
  </w:num>
  <w:num w:numId="19">
    <w:abstractNumId w:val="3"/>
  </w:num>
  <w:num w:numId="20">
    <w:abstractNumId w:val="1"/>
  </w:num>
  <w:num w:numId="21">
    <w:abstractNumId w:val="2"/>
  </w:num>
  <w:num w:numId="22">
    <w:abstractNumId w:val="0"/>
  </w:num>
  <w:num w:numId="23">
    <w:abstractNumId w:val="1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Heading1Char">
    <w:name w:val="Heading 1 Char"/>
    <w:link w:val="Heading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Normal"/>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Normal"/>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12</Pages>
  <Words>3847</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28</cp:revision>
  <cp:lastPrinted>2011-08-03T09:36:00Z</cp:lastPrinted>
  <dcterms:created xsi:type="dcterms:W3CDTF">2021-05-10T03:11:00Z</dcterms:created>
  <dcterms:modified xsi:type="dcterms:W3CDTF">2021-05-11T06:11:00Z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